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56C6CD5"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59DF840" w:rsidR="00AB0852" w:rsidRPr="009C0A94" w:rsidRDefault="00CB52EE" w:rsidP="00F164AA">
            <w:pPr>
              <w:jc w:val="center"/>
              <w:rPr>
                <w:b/>
                <w:sz w:val="20"/>
                <w:szCs w:val="20"/>
                <w:lang w:val="en-US"/>
              </w:rPr>
            </w:pPr>
            <w:r>
              <w:rPr>
                <w:b/>
                <w:sz w:val="22"/>
              </w:rPr>
              <w:t>T</w:t>
            </w:r>
            <w:r w:rsidRPr="00CB52EE">
              <w:rPr>
                <w:b/>
                <w:sz w:val="22"/>
              </w:rPr>
              <w:t xml:space="preserve">ranslation of Economic and Juridical </w:t>
            </w:r>
            <w:proofErr w:type="gramStart"/>
            <w:r w:rsidRPr="00CB52EE">
              <w:rPr>
                <w:b/>
                <w:sz w:val="22"/>
              </w:rPr>
              <w:t>Documents[</w:t>
            </w:r>
            <w:proofErr w:type="gramEnd"/>
            <w:r w:rsidRPr="00CB52EE">
              <w:rPr>
                <w:b/>
                <w:sz w:val="22"/>
              </w:rPr>
              <w:t>100703]</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61F93B0" w:rsidR="00441994" w:rsidRPr="0046605B" w:rsidRDefault="00CF1E11" w:rsidP="00D86DF1">
            <w:pPr>
              <w:jc w:val="center"/>
              <w:rPr>
                <w:rStyle w:val="normaltextrun"/>
                <w:sz w:val="20"/>
                <w:szCs w:val="20"/>
                <w:shd w:val="clear" w:color="auto" w:fill="FFFFFF"/>
                <w:lang w:val="en-US"/>
              </w:rPr>
            </w:pPr>
            <w:r>
              <w:rPr>
                <w:rStyle w:val="normaltextrun"/>
                <w:sz w:val="20"/>
                <w:szCs w:val="20"/>
                <w:shd w:val="clear" w:color="auto" w:fill="FFFFFF"/>
                <w:lang w:val="en-US"/>
              </w:rPr>
              <w:t>2</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273C733" w:rsidR="00AB0852" w:rsidRPr="00CF1E11" w:rsidRDefault="00664333" w:rsidP="00D86DF1">
            <w:pPr>
              <w:jc w:val="center"/>
              <w:rPr>
                <w:sz w:val="20"/>
                <w:szCs w:val="20"/>
                <w:lang w:val="en-US"/>
              </w:rPr>
            </w:pPr>
            <w:r>
              <w:rPr>
                <w:sz w:val="20"/>
                <w:szCs w:val="20"/>
                <w:lang w:val="en-US"/>
              </w:rPr>
              <w:t>6</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F5B1FFC" w:rsidR="00AB0852" w:rsidRPr="00CF1E11" w:rsidRDefault="00AA3F20" w:rsidP="00D86DF1">
            <w:pPr>
              <w:jc w:val="center"/>
              <w:rPr>
                <w:sz w:val="20"/>
                <w:szCs w:val="20"/>
                <w:lang w:val="en-US"/>
              </w:rPr>
            </w:pPr>
            <w:r>
              <w:rPr>
                <w:sz w:val="20"/>
                <w:szCs w:val="20"/>
                <w:lang w:val="en-US"/>
              </w:rPr>
              <w:t>9</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C170FB" w14:textId="77777777" w:rsidR="00A77510" w:rsidRDefault="00CC136D" w:rsidP="00B20579">
            <w:pPr>
              <w:jc w:val="center"/>
              <w:rPr>
                <w:sz w:val="20"/>
                <w:szCs w:val="20"/>
                <w:lang w:val="en-US"/>
              </w:rPr>
            </w:pPr>
            <w:r>
              <w:rPr>
                <w:sz w:val="20"/>
                <w:szCs w:val="20"/>
                <w:lang w:val="en-US"/>
              </w:rPr>
              <w:t>Training</w:t>
            </w:r>
          </w:p>
          <w:p w14:paraId="5604C45F" w14:textId="4E3CE307" w:rsidR="00CC136D" w:rsidRPr="009C0A94" w:rsidRDefault="00CC136D" w:rsidP="00B20579">
            <w:pPr>
              <w:jc w:val="center"/>
              <w:rPr>
                <w:sz w:val="20"/>
                <w:szCs w:val="20"/>
              </w:rPr>
            </w:pPr>
            <w:r>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E58680E" w:rsidR="00A77510" w:rsidRPr="009C0A94" w:rsidRDefault="00CF1E11">
            <w:pPr>
              <w:jc w:val="both"/>
              <w:rPr>
                <w:sz w:val="20"/>
                <w:szCs w:val="20"/>
              </w:rPr>
            </w:pPr>
            <w:proofErr w:type="spellStart"/>
            <w:r>
              <w:rPr>
                <w:sz w:val="20"/>
                <w:szCs w:val="20"/>
                <w:lang w:val="en-US"/>
              </w:rPr>
              <w:t>Zhumaliyeva</w:t>
            </w:r>
            <w:proofErr w:type="spellEnd"/>
            <w:r w:rsidR="0046605B">
              <w:rPr>
                <w:sz w:val="20"/>
                <w:szCs w:val="20"/>
                <w:lang w:val="en-US"/>
              </w:rPr>
              <w:t xml:space="preserve"> </w:t>
            </w:r>
            <w:proofErr w:type="spellStart"/>
            <w:r w:rsidR="0046605B">
              <w:rPr>
                <w:sz w:val="20"/>
                <w:szCs w:val="20"/>
                <w:lang w:val="en-US"/>
              </w:rPr>
              <w:t>Zhansaya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DA95E36"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CC136D" w:rsidRDefault="00B20579" w:rsidP="00B20579">
            <w:pPr>
              <w:rPr>
                <w:b/>
                <w:sz w:val="20"/>
                <w:szCs w:val="20"/>
                <w:lang w:val="kk-KZ"/>
              </w:rPr>
            </w:pPr>
            <w:proofErr w:type="gramStart"/>
            <w:r w:rsidRPr="00CC136D">
              <w:rPr>
                <w:b/>
                <w:sz w:val="20"/>
                <w:szCs w:val="20"/>
              </w:rPr>
              <w:t xml:space="preserve">e-mail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CC136D" w:rsidRDefault="00B20579" w:rsidP="00B20579">
            <w:pPr>
              <w:rPr>
                <w:b/>
                <w:sz w:val="20"/>
                <w:szCs w:val="20"/>
                <w:lang w:val="kk-KZ"/>
              </w:rPr>
            </w:pPr>
            <w:proofErr w:type="gramStart"/>
            <w:r w:rsidRPr="00CC136D">
              <w:rPr>
                <w:b/>
                <w:sz w:val="20"/>
                <w:szCs w:val="20"/>
              </w:rPr>
              <w:t xml:space="preserve">Phone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14AAF3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135F763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sidR="00664333" w:rsidRPr="00664333">
              <w:rPr>
                <w:color w:val="000000"/>
                <w:sz w:val="20"/>
                <w:szCs w:val="27"/>
              </w:rPr>
              <w:t xml:space="preserve">to </w:t>
            </w:r>
            <w:r w:rsidR="00664333">
              <w:rPr>
                <w:color w:val="000000"/>
                <w:sz w:val="20"/>
                <w:szCs w:val="27"/>
              </w:rPr>
              <w:t>use</w:t>
            </w:r>
            <w:r w:rsidR="00664333" w:rsidRPr="00664333">
              <w:rPr>
                <w:color w:val="000000"/>
                <w:sz w:val="20"/>
                <w:szCs w:val="27"/>
              </w:rPr>
              <w:t xml:space="preserve"> translation approach from the perspective of modern translation studies and find the right translation solutions. Subject area: general issues of specialized translation, linguistic features of legal and economic texts, techniques of translating economic and legal documentation, translator legal status and professional ethics, translation difficulties.</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4BEA7F86"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some of the specific situations in which </w:t>
            </w:r>
            <w:r w:rsidR="004262DB">
              <w:rPr>
                <w:sz w:val="20"/>
                <w:szCs w:val="20"/>
              </w:rPr>
              <w:t>economic</w:t>
            </w:r>
            <w:r w:rsidR="006949DB" w:rsidRPr="006949DB">
              <w:rPr>
                <w:sz w:val="20"/>
                <w:szCs w:val="20"/>
              </w:rPr>
              <w:t xml:space="preserve"> and </w:t>
            </w:r>
            <w:r w:rsidR="004262DB">
              <w:rPr>
                <w:sz w:val="20"/>
                <w:szCs w:val="20"/>
              </w:rPr>
              <w:t>legal</w:t>
            </w:r>
            <w:r w:rsidR="006949DB" w:rsidRPr="006949DB">
              <w:rPr>
                <w:sz w:val="20"/>
                <w:szCs w:val="20"/>
              </w:rPr>
              <w:t xml:space="preserve"> specialists communicate</w:t>
            </w:r>
            <w:r w:rsidR="006949DB">
              <w:rPr>
                <w:sz w:val="20"/>
                <w:szCs w:val="20"/>
                <w:lang w:val="en-US"/>
              </w:rPr>
              <w:t xml:space="preserve">, history of development of </w:t>
            </w:r>
            <w:r w:rsidR="004262DB">
              <w:rPr>
                <w:sz w:val="20"/>
                <w:szCs w:val="20"/>
                <w:lang w:val="en-US"/>
              </w:rPr>
              <w:t xml:space="preserve">economic </w:t>
            </w:r>
            <w:r w:rsidR="006949DB">
              <w:rPr>
                <w:sz w:val="20"/>
                <w:szCs w:val="20"/>
                <w:lang w:val="en-US"/>
              </w:rPr>
              <w:t xml:space="preserve">and </w:t>
            </w:r>
            <w:r w:rsidR="004262DB">
              <w:rPr>
                <w:sz w:val="20"/>
                <w:szCs w:val="20"/>
                <w:lang w:val="en-US"/>
              </w:rPr>
              <w:t>legal</w:t>
            </w:r>
            <w:r w:rsidR="006949DB">
              <w:rPr>
                <w:sz w:val="20"/>
                <w:szCs w:val="20"/>
                <w:lang w:val="en-US"/>
              </w:rPr>
              <w:t xml:space="preserve"> translation in Kazakhstan and abroad</w:t>
            </w:r>
            <w:r w:rsidR="00515CBA" w:rsidRPr="009C0A94">
              <w:rPr>
                <w:sz w:val="20"/>
                <w:szCs w:val="20"/>
                <w:lang w:val="en-US"/>
              </w:rPr>
              <w:t>;</w:t>
            </w:r>
          </w:p>
        </w:tc>
        <w:tc>
          <w:tcPr>
            <w:tcW w:w="3402" w:type="dxa"/>
            <w:gridSpan w:val="2"/>
            <w:shd w:val="clear" w:color="auto" w:fill="auto"/>
          </w:tcPr>
          <w:p w14:paraId="5272881B" w14:textId="7CC17806"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of </w:t>
            </w:r>
            <w:r w:rsidR="004262DB">
              <w:rPr>
                <w:sz w:val="20"/>
                <w:szCs w:val="20"/>
                <w:lang w:val="en-US"/>
              </w:rPr>
              <w:t xml:space="preserve">economic and legal </w:t>
            </w:r>
            <w:r w:rsidR="00587456">
              <w:rPr>
                <w:sz w:val="20"/>
                <w:szCs w:val="20"/>
                <w:lang w:val="en-US"/>
              </w:rPr>
              <w:t>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EB0DC7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262DB">
              <w:rPr>
                <w:sz w:val="20"/>
                <w:szCs w:val="20"/>
                <w:lang w:val="en-US"/>
              </w:rPr>
              <w:t xml:space="preserve">economic and legal </w:t>
            </w:r>
            <w:r w:rsidR="007C1A2A">
              <w:rPr>
                <w:color w:val="000000"/>
                <w:sz w:val="20"/>
                <w:szCs w:val="27"/>
              </w:rPr>
              <w:t>text</w:t>
            </w:r>
            <w:r w:rsidR="006949DB">
              <w:rPr>
                <w:color w:val="000000"/>
                <w:sz w:val="20"/>
                <w:szCs w:val="27"/>
              </w:rPr>
              <w:t>s, analyze concepts in SL and TL in preparation for translation;</w:t>
            </w:r>
            <w:r w:rsidR="004262DB">
              <w:rPr>
                <w:color w:val="000000"/>
                <w:sz w:val="20"/>
                <w:szCs w:val="27"/>
              </w:rPr>
              <w:t xml:space="preserve"> </w:t>
            </w:r>
          </w:p>
        </w:tc>
        <w:tc>
          <w:tcPr>
            <w:tcW w:w="3402" w:type="dxa"/>
            <w:gridSpan w:val="2"/>
            <w:shd w:val="clear" w:color="auto" w:fill="auto"/>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30794A23"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w:t>
            </w:r>
            <w:proofErr w:type="gramStart"/>
            <w:r w:rsidR="00D22704">
              <w:rPr>
                <w:bCs/>
                <w:sz w:val="20"/>
                <w:szCs w:val="20"/>
                <w:lang w:val="en-US"/>
              </w:rPr>
              <w:t xml:space="preserve">interpret </w:t>
            </w:r>
            <w:r w:rsidR="004262DB">
              <w:rPr>
                <w:bCs/>
                <w:sz w:val="20"/>
                <w:szCs w:val="20"/>
                <w:lang w:val="en-US"/>
              </w:rPr>
              <w:t xml:space="preserve"> </w:t>
            </w:r>
            <w:r w:rsidR="004262DB">
              <w:rPr>
                <w:sz w:val="20"/>
                <w:szCs w:val="20"/>
                <w:lang w:val="en-US"/>
              </w:rPr>
              <w:t>economic</w:t>
            </w:r>
            <w:proofErr w:type="gramEnd"/>
            <w:r w:rsidR="004262DB">
              <w:rPr>
                <w:sz w:val="20"/>
                <w:szCs w:val="20"/>
                <w:lang w:val="en-US"/>
              </w:rPr>
              <w:t xml:space="preserve"> and legal</w:t>
            </w:r>
            <w:r w:rsidR="00D22704">
              <w:rPr>
                <w:bCs/>
                <w:sz w:val="20"/>
                <w:szCs w:val="20"/>
                <w:lang w:val="en-US"/>
              </w:rPr>
              <w:t xml:space="preserve"> terms and choose their equivalent</w:t>
            </w:r>
            <w:r w:rsidR="004262DB">
              <w:rPr>
                <w:bCs/>
                <w:sz w:val="20"/>
                <w:szCs w:val="20"/>
                <w:lang w:val="en-US"/>
              </w:rPr>
              <w:t>s</w:t>
            </w:r>
            <w:r w:rsidR="00D22704">
              <w:rPr>
                <w:bCs/>
                <w:sz w:val="20"/>
                <w:szCs w:val="20"/>
                <w:lang w:val="en-US"/>
              </w:rPr>
              <w:t xml:space="preserve">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706FB346"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 xml:space="preserve">recognize discursive and rhetorical purposes of </w:t>
            </w:r>
            <w:r w:rsidR="004262DB">
              <w:rPr>
                <w:sz w:val="20"/>
                <w:szCs w:val="20"/>
                <w:lang w:val="en-US"/>
              </w:rPr>
              <w:t>economic and legal</w:t>
            </w:r>
            <w:r w:rsidR="00587456" w:rsidRPr="00587456">
              <w:rPr>
                <w:sz w:val="20"/>
                <w:szCs w:val="20"/>
              </w:rPr>
              <w:t xml:space="preserve"> </w:t>
            </w:r>
            <w:proofErr w:type="gramStart"/>
            <w:r w:rsidR="00587456" w:rsidRPr="00587456">
              <w:rPr>
                <w:sz w:val="20"/>
                <w:szCs w:val="20"/>
              </w:rPr>
              <w:t>texts</w:t>
            </w:r>
            <w:r w:rsidR="00587456">
              <w:rPr>
                <w:sz w:val="20"/>
                <w:szCs w:val="20"/>
                <w:lang w:val="en-US"/>
              </w:rPr>
              <w:t>;</w:t>
            </w:r>
            <w:proofErr w:type="gramEnd"/>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shd w:val="clear" w:color="auto" w:fill="auto"/>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C852825" w:rsidR="005511C2" w:rsidRPr="00401BC2" w:rsidRDefault="00401BC2" w:rsidP="005511C2">
            <w:pPr>
              <w:rPr>
                <w:b/>
                <w:sz w:val="20"/>
                <w:szCs w:val="20"/>
                <w:lang w:val="en-US"/>
              </w:rPr>
            </w:pPr>
            <w:r>
              <w:rPr>
                <w:sz w:val="20"/>
                <w:szCs w:val="20"/>
                <w:lang w:val="en-US"/>
              </w:rPr>
              <w:t>Socio-Political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CF73CF6" w:rsidR="005511C2" w:rsidRPr="009C0A94" w:rsidRDefault="00401BC2" w:rsidP="005511C2">
            <w:pPr>
              <w:rPr>
                <w:sz w:val="20"/>
                <w:szCs w:val="20"/>
              </w:rPr>
            </w:pPr>
            <w:r w:rsidRPr="00401BC2">
              <w:rPr>
                <w:sz w:val="20"/>
                <w:szCs w:val="20"/>
              </w:rPr>
              <w:t>Translation of business negotiations and conferences</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54FA7D94" w:rsidR="004A6B85" w:rsidRPr="00CC0137" w:rsidRDefault="00CC0137" w:rsidP="00CC0137">
            <w:pPr>
              <w:pStyle w:val="Default"/>
              <w:numPr>
                <w:ilvl w:val="0"/>
                <w:numId w:val="12"/>
              </w:numPr>
              <w:jc w:val="both"/>
              <w:rPr>
                <w:sz w:val="20"/>
                <w:szCs w:val="20"/>
                <w:lang w:val="en-KZ"/>
              </w:rPr>
            </w:pPr>
            <w:r>
              <w:rPr>
                <w:color w:val="auto"/>
                <w:sz w:val="20"/>
                <w:szCs w:val="20"/>
                <w:lang w:val="en-US"/>
              </w:rPr>
              <w:t>Cao D</w:t>
            </w:r>
            <w:r w:rsidR="003619E0">
              <w:rPr>
                <w:color w:val="auto"/>
                <w:sz w:val="20"/>
                <w:szCs w:val="20"/>
                <w:lang w:val="en-US"/>
              </w:rPr>
              <w:t xml:space="preserve">. </w:t>
            </w:r>
            <w:r>
              <w:rPr>
                <w:color w:val="auto"/>
                <w:sz w:val="20"/>
                <w:szCs w:val="20"/>
                <w:lang w:val="en-US"/>
              </w:rPr>
              <w:t>Translating Law</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Multilingual Matters LTD</w:t>
            </w:r>
            <w:r w:rsidR="00B734F1">
              <w:rPr>
                <w:color w:val="auto"/>
                <w:sz w:val="20"/>
                <w:szCs w:val="20"/>
                <w:lang w:val="en-US"/>
              </w:rPr>
              <w:t xml:space="preserve">, </w:t>
            </w:r>
            <w:r w:rsidRPr="00CC0137">
              <w:rPr>
                <w:sz w:val="20"/>
                <w:szCs w:val="20"/>
                <w:lang w:val="en-KZ"/>
              </w:rPr>
              <w:t>Victoria Road, Clevedon, BS21 7HH, England</w:t>
            </w:r>
            <w:r w:rsidRPr="00CC0137">
              <w:rPr>
                <w:b/>
                <w:bCs/>
                <w:sz w:val="20"/>
                <w:szCs w:val="20"/>
                <w:lang w:val="en-KZ"/>
              </w:rPr>
              <w:t xml:space="preserve"> </w:t>
            </w:r>
            <w:r w:rsidR="004A6B85" w:rsidRPr="00CC0137">
              <w:rPr>
                <w:color w:val="auto"/>
                <w:sz w:val="20"/>
                <w:szCs w:val="20"/>
                <w:lang w:val="en-US"/>
              </w:rPr>
              <w:t>20</w:t>
            </w:r>
            <w:r>
              <w:rPr>
                <w:color w:val="auto"/>
                <w:sz w:val="20"/>
                <w:szCs w:val="20"/>
                <w:lang w:val="en-US"/>
              </w:rPr>
              <w:t>07</w:t>
            </w:r>
            <w:r w:rsidR="004A6B85" w:rsidRPr="00CC0137">
              <w:rPr>
                <w:color w:val="auto"/>
                <w:sz w:val="20"/>
                <w:szCs w:val="20"/>
                <w:lang w:val="en-US"/>
              </w:rPr>
              <w:t xml:space="preserve">. - </w:t>
            </w:r>
            <w:r>
              <w:rPr>
                <w:color w:val="auto"/>
                <w:sz w:val="20"/>
                <w:szCs w:val="20"/>
                <w:lang w:val="en-US"/>
              </w:rPr>
              <w:t>340</w:t>
            </w:r>
            <w:r w:rsidR="004A6B85" w:rsidRPr="00CC0137">
              <w:rPr>
                <w:color w:val="auto"/>
                <w:sz w:val="20"/>
                <w:szCs w:val="20"/>
                <w:lang w:val="en-US"/>
              </w:rPr>
              <w:t xml:space="preserve"> p.</w:t>
            </w:r>
          </w:p>
          <w:p w14:paraId="7C661345" w14:textId="1F2AAC74" w:rsidR="00B13F03" w:rsidRDefault="002E4DF0" w:rsidP="004A0A46">
            <w:pPr>
              <w:pStyle w:val="Default"/>
              <w:numPr>
                <w:ilvl w:val="0"/>
                <w:numId w:val="12"/>
              </w:numPr>
              <w:jc w:val="both"/>
              <w:rPr>
                <w:color w:val="auto"/>
                <w:sz w:val="20"/>
                <w:szCs w:val="20"/>
                <w:lang w:val="en-US"/>
              </w:rPr>
            </w:pPr>
            <w:r>
              <w:rPr>
                <w:color w:val="auto"/>
                <w:sz w:val="20"/>
                <w:szCs w:val="20"/>
                <w:lang w:val="en-US"/>
              </w:rPr>
              <w:t>Levitan K.M.</w:t>
            </w:r>
            <w:r w:rsidR="00B13F03" w:rsidRPr="00B13F03">
              <w:rPr>
                <w:color w:val="auto"/>
                <w:sz w:val="20"/>
                <w:szCs w:val="20"/>
                <w:lang w:val="en-US"/>
              </w:rPr>
              <w:t xml:space="preserve"> </w:t>
            </w:r>
            <w:proofErr w:type="spellStart"/>
            <w:r>
              <w:rPr>
                <w:color w:val="auto"/>
                <w:sz w:val="20"/>
                <w:szCs w:val="20"/>
                <w:lang w:val="en-US"/>
              </w:rPr>
              <w:t>Yuridicheskiy</w:t>
            </w:r>
            <w:proofErr w:type="spellEnd"/>
            <w:r>
              <w:rPr>
                <w:color w:val="auto"/>
                <w:sz w:val="20"/>
                <w:szCs w:val="20"/>
                <w:lang w:val="en-US"/>
              </w:rPr>
              <w:t xml:space="preserve"> </w:t>
            </w:r>
            <w:proofErr w:type="spellStart"/>
            <w:r>
              <w:rPr>
                <w:color w:val="auto"/>
                <w:sz w:val="20"/>
                <w:szCs w:val="20"/>
                <w:lang w:val="en-US"/>
              </w:rPr>
              <w:t>perevod</w:t>
            </w:r>
            <w:proofErr w:type="spellEnd"/>
            <w:r w:rsidR="00B13F03" w:rsidRPr="00B13F03">
              <w:rPr>
                <w:color w:val="auto"/>
                <w:sz w:val="20"/>
                <w:szCs w:val="20"/>
                <w:lang w:val="en-US"/>
              </w:rPr>
              <w:t>.</w:t>
            </w:r>
            <w:r>
              <w:rPr>
                <w:color w:val="auto"/>
                <w:sz w:val="20"/>
                <w:szCs w:val="20"/>
                <w:lang w:val="en-US"/>
              </w:rPr>
              <w:t xml:space="preserve"> </w:t>
            </w:r>
            <w:proofErr w:type="spellStart"/>
            <w:r>
              <w:rPr>
                <w:color w:val="auto"/>
                <w:sz w:val="20"/>
                <w:szCs w:val="20"/>
                <w:lang w:val="en-US"/>
              </w:rPr>
              <w:t>Osnovy</w:t>
            </w:r>
            <w:proofErr w:type="spellEnd"/>
            <w:r>
              <w:rPr>
                <w:color w:val="auto"/>
                <w:sz w:val="20"/>
                <w:szCs w:val="20"/>
                <w:lang w:val="en-US"/>
              </w:rPr>
              <w:t xml:space="preserve"> </w:t>
            </w:r>
            <w:proofErr w:type="spellStart"/>
            <w:r>
              <w:rPr>
                <w:color w:val="auto"/>
                <w:sz w:val="20"/>
                <w:szCs w:val="20"/>
                <w:lang w:val="en-US"/>
              </w:rPr>
              <w:t>teorii</w:t>
            </w:r>
            <w:proofErr w:type="spellEnd"/>
            <w:r>
              <w:rPr>
                <w:color w:val="auto"/>
                <w:sz w:val="20"/>
                <w:szCs w:val="20"/>
                <w:lang w:val="en-US"/>
              </w:rPr>
              <w:t xml:space="preserve"> </w:t>
            </w:r>
            <w:proofErr w:type="spellStart"/>
            <w:r>
              <w:rPr>
                <w:color w:val="auto"/>
                <w:sz w:val="20"/>
                <w:szCs w:val="20"/>
                <w:lang w:val="en-US"/>
              </w:rPr>
              <w:t>i</w:t>
            </w:r>
            <w:proofErr w:type="spellEnd"/>
            <w:r>
              <w:rPr>
                <w:color w:val="auto"/>
                <w:sz w:val="20"/>
                <w:szCs w:val="20"/>
                <w:lang w:val="en-US"/>
              </w:rPr>
              <w:t xml:space="preserve"> </w:t>
            </w:r>
            <w:proofErr w:type="spellStart"/>
            <w:r>
              <w:rPr>
                <w:color w:val="auto"/>
                <w:sz w:val="20"/>
                <w:szCs w:val="20"/>
                <w:lang w:val="en-US"/>
              </w:rPr>
              <w:t>praktiki</w:t>
            </w:r>
            <w:proofErr w:type="spellEnd"/>
            <w:r>
              <w:rPr>
                <w:color w:val="auto"/>
                <w:sz w:val="20"/>
                <w:szCs w:val="20"/>
                <w:lang w:val="en-US"/>
              </w:rPr>
              <w:t xml:space="preserve">. </w:t>
            </w:r>
            <w:r w:rsidR="00B13F03" w:rsidRPr="00B13F03">
              <w:rPr>
                <w:color w:val="auto"/>
                <w:sz w:val="20"/>
                <w:szCs w:val="20"/>
                <w:lang w:val="en-US"/>
              </w:rPr>
              <w:t>Textbook/M.: Publishing house "</w:t>
            </w:r>
            <w:r>
              <w:rPr>
                <w:color w:val="auto"/>
                <w:sz w:val="20"/>
                <w:szCs w:val="20"/>
                <w:lang w:val="en-US"/>
              </w:rPr>
              <w:t>Prospect</w:t>
            </w:r>
            <w:r w:rsidR="00B13F03" w:rsidRPr="00B13F03">
              <w:rPr>
                <w:color w:val="auto"/>
                <w:sz w:val="20"/>
                <w:szCs w:val="20"/>
                <w:lang w:val="en-US"/>
              </w:rPr>
              <w:t>", 20</w:t>
            </w:r>
            <w:r>
              <w:rPr>
                <w:color w:val="auto"/>
                <w:sz w:val="20"/>
                <w:szCs w:val="20"/>
                <w:lang w:val="en-US"/>
              </w:rPr>
              <w:t>15</w:t>
            </w:r>
            <w:r w:rsidR="00B13F03" w:rsidRPr="00B13F03">
              <w:rPr>
                <w:color w:val="auto"/>
                <w:sz w:val="20"/>
                <w:szCs w:val="20"/>
                <w:lang w:val="en-US"/>
              </w:rPr>
              <w:t xml:space="preserve">. – </w:t>
            </w:r>
            <w:r>
              <w:rPr>
                <w:color w:val="auto"/>
                <w:sz w:val="20"/>
                <w:szCs w:val="20"/>
                <w:lang w:val="en-US"/>
              </w:rPr>
              <w:t>352</w:t>
            </w:r>
            <w:r w:rsidR="00B13F03" w:rsidRPr="00B13F03">
              <w:rPr>
                <w:color w:val="auto"/>
                <w:sz w:val="20"/>
                <w:szCs w:val="20"/>
                <w:lang w:val="en-US"/>
              </w:rPr>
              <w:t xml:space="preserve"> p.</w:t>
            </w:r>
          </w:p>
          <w:p w14:paraId="3A3A05BC" w14:textId="445AD413" w:rsidR="002E4DF0" w:rsidRPr="002E4DF0" w:rsidRDefault="002E4DF0" w:rsidP="002E4DF0">
            <w:pPr>
              <w:pStyle w:val="Default"/>
              <w:numPr>
                <w:ilvl w:val="0"/>
                <w:numId w:val="12"/>
              </w:numPr>
              <w:jc w:val="both"/>
              <w:rPr>
                <w:sz w:val="20"/>
                <w:szCs w:val="20"/>
                <w:lang w:val="en-KZ"/>
              </w:rPr>
            </w:pPr>
            <w:r>
              <w:rPr>
                <w:sz w:val="20"/>
                <w:szCs w:val="20"/>
                <w:lang w:val="en-US"/>
              </w:rPr>
              <w:t>Gordeeva</w:t>
            </w:r>
            <w:r w:rsidRPr="002E4DF0">
              <w:rPr>
                <w:sz w:val="20"/>
                <w:szCs w:val="20"/>
                <w:lang w:val="en-US"/>
              </w:rPr>
              <w:t xml:space="preserve"> </w:t>
            </w:r>
            <w:r>
              <w:rPr>
                <w:sz w:val="20"/>
                <w:szCs w:val="20"/>
                <w:lang w:val="en-US"/>
              </w:rPr>
              <w:t>O</w:t>
            </w:r>
            <w:r w:rsidRPr="002E4DF0">
              <w:rPr>
                <w:sz w:val="20"/>
                <w:szCs w:val="20"/>
                <w:lang w:val="en-US"/>
              </w:rPr>
              <w:t>.</w:t>
            </w:r>
            <w:r>
              <w:rPr>
                <w:sz w:val="20"/>
                <w:szCs w:val="20"/>
                <w:lang w:val="en-US"/>
              </w:rPr>
              <w:t>G</w:t>
            </w:r>
            <w:r w:rsidRPr="002E4DF0">
              <w:rPr>
                <w:sz w:val="20"/>
                <w:szCs w:val="20"/>
                <w:lang w:val="en-KZ"/>
              </w:rPr>
              <w:t xml:space="preserve">. </w:t>
            </w:r>
            <w:r>
              <w:rPr>
                <w:sz w:val="20"/>
                <w:szCs w:val="20"/>
                <w:lang w:val="en-KZ"/>
              </w:rPr>
              <w:t>Praktikum po perevodu ekonomicheskih tekstov</w:t>
            </w:r>
            <w:r w:rsidRPr="002E4DF0">
              <w:rPr>
                <w:sz w:val="20"/>
                <w:szCs w:val="20"/>
                <w:lang w:val="en-KZ"/>
              </w:rPr>
              <w:t xml:space="preserve"> </w:t>
            </w:r>
            <w:r>
              <w:rPr>
                <w:sz w:val="20"/>
                <w:szCs w:val="20"/>
                <w:lang w:val="en-KZ"/>
              </w:rPr>
              <w:t>s angliiskogo na russkii yazyk</w:t>
            </w:r>
            <w:r w:rsidRPr="002E4DF0">
              <w:rPr>
                <w:sz w:val="20"/>
                <w:szCs w:val="20"/>
                <w:lang w:val="en-KZ"/>
              </w:rPr>
              <w:t xml:space="preserve">. </w:t>
            </w:r>
            <w:r w:rsidRPr="002E4DF0">
              <w:rPr>
                <w:color w:val="auto"/>
                <w:sz w:val="20"/>
                <w:szCs w:val="20"/>
                <w:lang w:val="en-KZ"/>
              </w:rPr>
              <w:t>Textbook for students</w:t>
            </w:r>
            <w:r w:rsidRPr="002E4DF0">
              <w:rPr>
                <w:sz w:val="20"/>
                <w:szCs w:val="20"/>
                <w:lang w:val="en-KZ"/>
              </w:rPr>
              <w:t xml:space="preserve">. </w:t>
            </w:r>
            <w:r>
              <w:rPr>
                <w:sz w:val="20"/>
                <w:szCs w:val="20"/>
                <w:lang w:val="en-KZ"/>
              </w:rPr>
              <w:t>Level</w:t>
            </w:r>
            <w:r w:rsidRPr="002E4DF0">
              <w:rPr>
                <w:sz w:val="20"/>
                <w:szCs w:val="20"/>
                <w:lang w:val="en-KZ"/>
              </w:rPr>
              <w:t xml:space="preserve"> В1- В2/ </w:t>
            </w:r>
            <w:r>
              <w:rPr>
                <w:sz w:val="20"/>
                <w:szCs w:val="20"/>
                <w:lang w:val="en-US"/>
              </w:rPr>
              <w:t>Gordeeva</w:t>
            </w:r>
            <w:r w:rsidRPr="00DB4B03">
              <w:rPr>
                <w:sz w:val="20"/>
                <w:szCs w:val="20"/>
                <w:lang w:val="en-US"/>
              </w:rPr>
              <w:t xml:space="preserve"> </w:t>
            </w:r>
            <w:r>
              <w:rPr>
                <w:sz w:val="20"/>
                <w:szCs w:val="20"/>
                <w:lang w:val="en-US"/>
              </w:rPr>
              <w:t>O</w:t>
            </w:r>
            <w:r w:rsidRPr="00DB4B03">
              <w:rPr>
                <w:sz w:val="20"/>
                <w:szCs w:val="20"/>
                <w:lang w:val="en-US"/>
              </w:rPr>
              <w:t>.</w:t>
            </w:r>
            <w:r>
              <w:rPr>
                <w:sz w:val="20"/>
                <w:szCs w:val="20"/>
                <w:lang w:val="en-US"/>
              </w:rPr>
              <w:t>G</w:t>
            </w:r>
            <w:r w:rsidRPr="002E4DF0">
              <w:rPr>
                <w:sz w:val="20"/>
                <w:szCs w:val="20"/>
                <w:lang w:val="en-KZ"/>
              </w:rPr>
              <w:t xml:space="preserve">.. - М.: </w:t>
            </w:r>
            <w:r>
              <w:rPr>
                <w:sz w:val="20"/>
                <w:szCs w:val="20"/>
                <w:lang w:val="en-KZ"/>
              </w:rPr>
              <w:t>MGIMO</w:t>
            </w:r>
            <w:r w:rsidRPr="002E4DF0">
              <w:rPr>
                <w:sz w:val="20"/>
                <w:szCs w:val="20"/>
                <w:lang w:val="en-KZ"/>
              </w:rPr>
              <w:t>-</w:t>
            </w:r>
            <w:r>
              <w:rPr>
                <w:sz w:val="20"/>
                <w:szCs w:val="20"/>
                <w:lang w:val="en-KZ"/>
              </w:rPr>
              <w:t>Universitet</w:t>
            </w:r>
            <w:r w:rsidRPr="002E4DF0">
              <w:rPr>
                <w:sz w:val="20"/>
                <w:szCs w:val="20"/>
                <w:lang w:val="en-KZ"/>
              </w:rPr>
              <w:t>, 20</w:t>
            </w:r>
            <w:r>
              <w:rPr>
                <w:sz w:val="20"/>
                <w:szCs w:val="20"/>
                <w:lang w:val="en-KZ"/>
              </w:rPr>
              <w:t>10</w:t>
            </w:r>
            <w:r w:rsidRPr="002E4DF0">
              <w:rPr>
                <w:sz w:val="20"/>
                <w:szCs w:val="20"/>
                <w:lang w:val="en-KZ"/>
              </w:rPr>
              <w:t xml:space="preserve">. - 153 </w:t>
            </w:r>
            <w:r>
              <w:rPr>
                <w:sz w:val="20"/>
                <w:szCs w:val="20"/>
                <w:lang w:val="en-KZ"/>
              </w:rPr>
              <w:t>p</w:t>
            </w:r>
            <w:r w:rsidRPr="002E4DF0">
              <w:rPr>
                <w:sz w:val="20"/>
                <w:szCs w:val="20"/>
                <w:lang w:val="en-KZ"/>
              </w:rPr>
              <w:t>. </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65524463" w14:textId="05F335A8" w:rsidR="008A77B9" w:rsidRPr="005B75C5" w:rsidRDefault="005B75C5" w:rsidP="004A0A46">
            <w:pPr>
              <w:pStyle w:val="Default"/>
              <w:numPr>
                <w:ilvl w:val="0"/>
                <w:numId w:val="12"/>
              </w:numPr>
              <w:rPr>
                <w:sz w:val="20"/>
                <w:szCs w:val="20"/>
                <w:lang w:val="en-US"/>
              </w:rPr>
            </w:pPr>
            <w:hyperlink r:id="rId23" w:history="1">
              <w:r w:rsidRPr="005B75C5">
                <w:rPr>
                  <w:rStyle w:val="Hyperlink"/>
                  <w:sz w:val="20"/>
                  <w:szCs w:val="20"/>
                  <w:lang w:val="en-US"/>
                </w:rPr>
                <w:t>Glossary</w:t>
              </w:r>
            </w:hyperlink>
            <w:r w:rsidRPr="005B75C5">
              <w:rPr>
                <w:sz w:val="20"/>
                <w:szCs w:val="20"/>
                <w:lang w:val="en-US"/>
              </w:rPr>
              <w:t xml:space="preserve"> of economic terms: </w:t>
            </w:r>
            <w:hyperlink r:id="rId24" w:history="1">
              <w:r w:rsidRPr="005B75C5">
                <w:rPr>
                  <w:rStyle w:val="Hyperlink"/>
                  <w:sz w:val="20"/>
                  <w:szCs w:val="20"/>
                  <w:lang w:val="en-US"/>
                </w:rPr>
                <w:t>https://www.economist.com/economics-a-to-z</w:t>
              </w:r>
            </w:hyperlink>
            <w:r w:rsidRPr="005B75C5">
              <w:rPr>
                <w:sz w:val="20"/>
                <w:szCs w:val="20"/>
                <w:lang w:val="en-US"/>
              </w:rPr>
              <w:t xml:space="preserve"> </w:t>
            </w:r>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6" w:history="1">
              <w:r w:rsidRPr="00615E49">
                <w:rPr>
                  <w:rStyle w:val="Hyperlink"/>
                  <w:sz w:val="20"/>
                  <w:szCs w:val="20"/>
                  <w:u w:val="single"/>
                </w:rPr>
                <w:t xml:space="preserve">the Policy of Academic Integrity </w:t>
              </w:r>
            </w:hyperlink>
            <w:hyperlink r:id="rId27" w:history="1">
              <w:r w:rsidR="001A7302" w:rsidRPr="00615E49">
                <w:rPr>
                  <w:rStyle w:val="Hyperlink"/>
                  <w:sz w:val="20"/>
                  <w:szCs w:val="20"/>
                  <w:u w:val="single"/>
                </w:rPr>
                <w:t xml:space="preserve">of Al-Farabi Kazakh National University </w:t>
              </w:r>
            </w:hyperlink>
            <w:hyperlink r:id="rId28"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w:t>
            </w:r>
            <w:r w:rsidRPr="00407938">
              <w:rPr>
                <w:sz w:val="20"/>
                <w:szCs w:val="20"/>
              </w:rPr>
              <w:lastRenderedPageBreak/>
              <w:t xml:space="preserve">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0"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8BAB794"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shd w:val="clear" w:color="auto" w:fill="auto"/>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shd w:val="clear" w:color="auto" w:fill="auto"/>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shd w:val="clear" w:color="auto" w:fill="auto"/>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shd w:val="clear" w:color="auto" w:fill="auto"/>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2339716E"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2F356A">
              <w:rPr>
                <w:b/>
                <w:color w:val="222222"/>
                <w:sz w:val="20"/>
                <w:szCs w:val="20"/>
              </w:rPr>
              <w:t>economic and legal</w:t>
            </w:r>
            <w:r w:rsidR="0061458A" w:rsidRPr="008C32DC">
              <w:rPr>
                <w:b/>
                <w:color w:val="222222"/>
                <w:sz w:val="20"/>
                <w:szCs w:val="20"/>
              </w:rPr>
              <w:t xml:space="preserve"> translation </w:t>
            </w:r>
          </w:p>
        </w:tc>
      </w:tr>
      <w:tr w:rsidR="00877B36" w:rsidRPr="008C32DC" w14:paraId="764A4D7C" w14:textId="77777777" w:rsidTr="00877B36">
        <w:trPr>
          <w:trHeight w:val="190"/>
        </w:trPr>
        <w:tc>
          <w:tcPr>
            <w:tcW w:w="868" w:type="dxa"/>
            <w:vMerge w:val="restart"/>
            <w:shd w:val="clear" w:color="auto" w:fill="auto"/>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shd w:val="clear" w:color="auto" w:fill="auto"/>
          </w:tcPr>
          <w:p w14:paraId="2B52BA6E" w14:textId="48F4EEB0" w:rsidR="00877B36" w:rsidRPr="002F356A" w:rsidRDefault="00877B36" w:rsidP="002F356A">
            <w:pPr>
              <w:tabs>
                <w:tab w:val="left" w:pos="1276"/>
              </w:tabs>
              <w:rPr>
                <w:b/>
                <w:bCs/>
                <w:sz w:val="20"/>
                <w:szCs w:val="20"/>
                <w:lang w:val="en-KZ"/>
              </w:rPr>
            </w:pPr>
            <w:r w:rsidRPr="008C32DC">
              <w:rPr>
                <w:b/>
                <w:bCs/>
                <w:sz w:val="20"/>
                <w:szCs w:val="20"/>
                <w:lang w:val="en-US"/>
              </w:rPr>
              <w:t xml:space="preserve">Lecture 1 </w:t>
            </w:r>
            <w:r w:rsidR="002F356A" w:rsidRPr="002F356A">
              <w:rPr>
                <w:b/>
                <w:bCs/>
                <w:sz w:val="20"/>
                <w:szCs w:val="20"/>
                <w:lang w:val="en-KZ"/>
              </w:rPr>
              <w:t xml:space="preserve">Law, Language and Translation </w:t>
            </w:r>
          </w:p>
        </w:tc>
        <w:tc>
          <w:tcPr>
            <w:tcW w:w="928" w:type="dxa"/>
            <w:shd w:val="clear" w:color="auto" w:fill="auto"/>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2870466B" w14:textId="7CC8E9FF" w:rsidR="00877B36" w:rsidRPr="008C32DC" w:rsidRDefault="00877B36" w:rsidP="00877B36">
            <w:pPr>
              <w:tabs>
                <w:tab w:val="left" w:pos="1276"/>
              </w:tabs>
              <w:jc w:val="center"/>
              <w:rPr>
                <w:sz w:val="20"/>
                <w:szCs w:val="20"/>
              </w:rPr>
            </w:pPr>
            <w:r w:rsidRPr="008C32DC">
              <w:rPr>
                <w:sz w:val="20"/>
                <w:szCs w:val="20"/>
              </w:rPr>
              <w:t>2</w:t>
            </w:r>
          </w:p>
        </w:tc>
      </w:tr>
      <w:tr w:rsidR="00877B36" w:rsidRPr="008C32DC" w14:paraId="7DC30BF3" w14:textId="77777777" w:rsidTr="00D25C7B">
        <w:trPr>
          <w:trHeight w:val="190"/>
        </w:trPr>
        <w:tc>
          <w:tcPr>
            <w:tcW w:w="868" w:type="dxa"/>
            <w:vMerge/>
            <w:shd w:val="clear" w:color="auto" w:fill="auto"/>
          </w:tcPr>
          <w:p w14:paraId="75A9638D" w14:textId="77777777" w:rsidR="00877B36" w:rsidRPr="008C32DC" w:rsidRDefault="00877B36" w:rsidP="005B72B3">
            <w:pPr>
              <w:tabs>
                <w:tab w:val="left" w:pos="1276"/>
              </w:tabs>
              <w:jc w:val="center"/>
              <w:rPr>
                <w:b/>
                <w:bCs/>
                <w:sz w:val="20"/>
                <w:szCs w:val="20"/>
              </w:rPr>
            </w:pPr>
          </w:p>
        </w:tc>
        <w:tc>
          <w:tcPr>
            <w:tcW w:w="7987" w:type="dxa"/>
            <w:shd w:val="clear" w:color="auto" w:fill="auto"/>
          </w:tcPr>
          <w:p w14:paraId="7E5D1A12" w14:textId="73C2D26B" w:rsidR="00877B36" w:rsidRPr="000B58C2" w:rsidRDefault="00877B36" w:rsidP="00240103">
            <w:pPr>
              <w:rPr>
                <w:b/>
                <w:bCs/>
                <w:sz w:val="20"/>
                <w:szCs w:val="20"/>
                <w:lang w:val="en-US"/>
              </w:rPr>
            </w:pPr>
            <w:r w:rsidRPr="008C32DC">
              <w:rPr>
                <w:b/>
                <w:bCs/>
                <w:sz w:val="20"/>
                <w:szCs w:val="20"/>
                <w:lang w:val="en-US"/>
              </w:rPr>
              <w:t xml:space="preserve">Seminar 1 </w:t>
            </w:r>
            <w:r w:rsidR="00240103" w:rsidRPr="00240103">
              <w:rPr>
                <w:bCs/>
                <w:sz w:val="20"/>
                <w:szCs w:val="20"/>
                <w:lang w:val="en-KZ"/>
              </w:rPr>
              <w:t>The Nature of Legal Language</w:t>
            </w:r>
            <w:r w:rsidR="00240103">
              <w:rPr>
                <w:bCs/>
                <w:sz w:val="20"/>
                <w:szCs w:val="20"/>
                <w:lang w:val="en-KZ"/>
              </w:rPr>
              <w:t xml:space="preserve">. Translation Practice. </w:t>
            </w:r>
          </w:p>
        </w:tc>
        <w:tc>
          <w:tcPr>
            <w:tcW w:w="928" w:type="dxa"/>
            <w:shd w:val="clear" w:color="auto" w:fill="auto"/>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shd w:val="clear" w:color="auto" w:fill="auto"/>
          </w:tcPr>
          <w:p w14:paraId="1C582D00" w14:textId="00E17578" w:rsidR="00877B36" w:rsidRPr="00A547F8" w:rsidRDefault="00A547F8" w:rsidP="005B72B3">
            <w:pPr>
              <w:tabs>
                <w:tab w:val="left" w:pos="1276"/>
              </w:tabs>
              <w:jc w:val="center"/>
              <w:rPr>
                <w:sz w:val="20"/>
                <w:szCs w:val="20"/>
                <w:lang w:val="en-US"/>
              </w:rPr>
            </w:pPr>
            <w:r>
              <w:rPr>
                <w:sz w:val="20"/>
                <w:szCs w:val="20"/>
                <w:lang w:val="en-US"/>
              </w:rPr>
              <w:t>8</w:t>
            </w:r>
          </w:p>
        </w:tc>
      </w:tr>
      <w:tr w:rsidR="008642A4" w:rsidRPr="008C32DC" w14:paraId="06FD8733" w14:textId="77777777" w:rsidTr="00D25C7B">
        <w:tc>
          <w:tcPr>
            <w:tcW w:w="868" w:type="dxa"/>
            <w:vMerge w:val="restart"/>
            <w:shd w:val="clear" w:color="auto" w:fill="auto"/>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shd w:val="clear" w:color="auto" w:fill="auto"/>
          </w:tcPr>
          <w:p w14:paraId="02BB0B96" w14:textId="41C2B2E9" w:rsidR="008642A4" w:rsidRPr="002F356A" w:rsidRDefault="00EE27E2" w:rsidP="002F356A">
            <w:pPr>
              <w:tabs>
                <w:tab w:val="left" w:pos="1276"/>
              </w:tabs>
              <w:rPr>
                <w:b/>
                <w:bCs/>
                <w:sz w:val="20"/>
                <w:szCs w:val="20"/>
                <w:lang w:val="en-KZ"/>
              </w:rPr>
            </w:pPr>
            <w:r w:rsidRPr="008C32DC">
              <w:rPr>
                <w:b/>
                <w:bCs/>
                <w:sz w:val="20"/>
                <w:szCs w:val="20"/>
                <w:lang w:val="en-US"/>
              </w:rPr>
              <w:t>Lecture 2</w:t>
            </w:r>
            <w:r w:rsidR="008667FB" w:rsidRPr="008C32DC">
              <w:rPr>
                <w:b/>
                <w:bCs/>
                <w:sz w:val="20"/>
                <w:szCs w:val="20"/>
                <w:lang w:val="en-US"/>
              </w:rPr>
              <w:t xml:space="preserve"> </w:t>
            </w:r>
            <w:r w:rsidR="002F356A" w:rsidRPr="002F356A">
              <w:rPr>
                <w:b/>
                <w:bCs/>
                <w:sz w:val="20"/>
                <w:szCs w:val="20"/>
                <w:lang w:val="en-KZ"/>
              </w:rPr>
              <w:t xml:space="preserve">The Legal Translator </w:t>
            </w:r>
          </w:p>
        </w:tc>
        <w:tc>
          <w:tcPr>
            <w:tcW w:w="928" w:type="dxa"/>
            <w:shd w:val="clear" w:color="auto" w:fill="auto"/>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F40760D" w14:textId="01BBE3B1" w:rsidR="00877B36" w:rsidRPr="008C32DC" w:rsidRDefault="00877B36" w:rsidP="00AF12D5">
            <w:pPr>
              <w:tabs>
                <w:tab w:val="left" w:pos="1276"/>
              </w:tabs>
              <w:jc w:val="center"/>
              <w:rPr>
                <w:sz w:val="20"/>
                <w:szCs w:val="20"/>
              </w:rPr>
            </w:pPr>
            <w:r w:rsidRPr="008C32DC">
              <w:rPr>
                <w:sz w:val="20"/>
                <w:szCs w:val="20"/>
              </w:rPr>
              <w:t>2</w:t>
            </w:r>
          </w:p>
        </w:tc>
      </w:tr>
      <w:tr w:rsidR="00AF12D5" w:rsidRPr="008C32DC" w14:paraId="369A5829" w14:textId="77777777" w:rsidTr="00D25C7B">
        <w:tc>
          <w:tcPr>
            <w:tcW w:w="868" w:type="dxa"/>
            <w:vMerge/>
            <w:shd w:val="clear" w:color="auto" w:fill="auto"/>
          </w:tcPr>
          <w:p w14:paraId="7FE31637"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45D83570" w14:textId="140F4238" w:rsidR="00AF12D5" w:rsidRPr="000B58C2" w:rsidRDefault="00AF12D5" w:rsidP="00240103">
            <w:pPr>
              <w:rPr>
                <w:b/>
                <w:bCs/>
                <w:sz w:val="20"/>
                <w:szCs w:val="20"/>
                <w:lang w:val="en-US"/>
              </w:rPr>
            </w:pPr>
            <w:r w:rsidRPr="008C32DC">
              <w:rPr>
                <w:b/>
                <w:bCs/>
                <w:sz w:val="20"/>
                <w:szCs w:val="20"/>
                <w:lang w:val="en-US"/>
              </w:rPr>
              <w:t xml:space="preserve">Seminar 2 </w:t>
            </w:r>
            <w:r w:rsidR="00240103" w:rsidRPr="00240103">
              <w:rPr>
                <w:bCs/>
                <w:sz w:val="20"/>
                <w:szCs w:val="20"/>
                <w:lang w:val="en-KZ"/>
              </w:rPr>
              <w:t>Translation Competence and Translation Proficiency</w:t>
            </w:r>
            <w:r w:rsidR="00240103">
              <w:rPr>
                <w:bCs/>
                <w:sz w:val="20"/>
                <w:szCs w:val="20"/>
                <w:lang w:val="en-KZ"/>
              </w:rPr>
              <w:t>. Translation Practice.</w:t>
            </w:r>
          </w:p>
        </w:tc>
        <w:tc>
          <w:tcPr>
            <w:tcW w:w="928" w:type="dxa"/>
            <w:shd w:val="clear" w:color="auto" w:fill="auto"/>
          </w:tcPr>
          <w:p w14:paraId="1286F477" w14:textId="69E980D6" w:rsidR="00AF12D5" w:rsidRPr="008C32DC" w:rsidRDefault="00AF12D5" w:rsidP="008667FB">
            <w:pPr>
              <w:tabs>
                <w:tab w:val="left" w:pos="1276"/>
              </w:tabs>
              <w:rPr>
                <w:sz w:val="20"/>
                <w:szCs w:val="20"/>
              </w:rPr>
            </w:pPr>
            <w:r w:rsidRPr="008C32DC">
              <w:rPr>
                <w:sz w:val="20"/>
                <w:szCs w:val="20"/>
              </w:rPr>
              <w:t xml:space="preserve">      2</w:t>
            </w:r>
          </w:p>
        </w:tc>
        <w:tc>
          <w:tcPr>
            <w:tcW w:w="726" w:type="dxa"/>
            <w:shd w:val="clear" w:color="auto" w:fill="auto"/>
          </w:tcPr>
          <w:p w14:paraId="5E5D267C" w14:textId="72C2F224" w:rsidR="00AF12D5" w:rsidRPr="008C32DC" w:rsidRDefault="00A547F8" w:rsidP="005B72B3">
            <w:pPr>
              <w:tabs>
                <w:tab w:val="left" w:pos="1276"/>
              </w:tabs>
              <w:jc w:val="center"/>
              <w:rPr>
                <w:sz w:val="20"/>
                <w:szCs w:val="20"/>
              </w:rPr>
            </w:pPr>
            <w:r>
              <w:rPr>
                <w:sz w:val="20"/>
                <w:szCs w:val="20"/>
              </w:rPr>
              <w:t>8</w:t>
            </w:r>
          </w:p>
        </w:tc>
      </w:tr>
      <w:tr w:rsidR="008642A4" w:rsidRPr="008C32DC" w14:paraId="025DEE36" w14:textId="77777777" w:rsidTr="00D25C7B">
        <w:tc>
          <w:tcPr>
            <w:tcW w:w="868" w:type="dxa"/>
            <w:vMerge/>
            <w:shd w:val="clear" w:color="auto" w:fill="auto"/>
          </w:tcPr>
          <w:p w14:paraId="63BB6767" w14:textId="77777777" w:rsidR="008642A4" w:rsidRPr="008C32DC" w:rsidRDefault="008642A4" w:rsidP="005B72B3">
            <w:pPr>
              <w:tabs>
                <w:tab w:val="left" w:pos="1276"/>
              </w:tabs>
              <w:jc w:val="center"/>
              <w:rPr>
                <w:b/>
                <w:bCs/>
                <w:sz w:val="20"/>
                <w:szCs w:val="20"/>
              </w:rPr>
            </w:pPr>
          </w:p>
        </w:tc>
        <w:tc>
          <w:tcPr>
            <w:tcW w:w="7987" w:type="dxa"/>
            <w:shd w:val="clear" w:color="auto" w:fill="auto"/>
          </w:tcPr>
          <w:p w14:paraId="3AC03C6A" w14:textId="4481C7A7" w:rsidR="008642A4" w:rsidRPr="00EB4A61" w:rsidRDefault="008E4702" w:rsidP="00EB4A61">
            <w:pPr>
              <w:jc w:val="both"/>
              <w:rPr>
                <w:b/>
                <w:sz w:val="20"/>
                <w:szCs w:val="20"/>
                <w:lang w:val="en-KZ"/>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EB4A61" w:rsidRPr="00EB4A61">
              <w:rPr>
                <w:b/>
                <w:sz w:val="20"/>
                <w:szCs w:val="20"/>
                <w:lang w:val="en-KZ"/>
              </w:rPr>
              <w:t>Sources</w:t>
            </w:r>
            <w:r w:rsidR="00EB4A61">
              <w:rPr>
                <w:b/>
                <w:sz w:val="20"/>
                <w:szCs w:val="20"/>
                <w:lang w:val="en-KZ"/>
              </w:rPr>
              <w:t xml:space="preserve"> </w:t>
            </w:r>
            <w:r w:rsidR="00EB4A61" w:rsidRPr="00EB4A61">
              <w:rPr>
                <w:b/>
                <w:sz w:val="20"/>
                <w:szCs w:val="20"/>
                <w:lang w:val="en-KZ"/>
              </w:rPr>
              <w:t>o</w:t>
            </w:r>
            <w:r w:rsidR="00EB4A61">
              <w:rPr>
                <w:b/>
                <w:sz w:val="20"/>
                <w:szCs w:val="20"/>
                <w:lang w:val="en-KZ"/>
              </w:rPr>
              <w:t xml:space="preserve"> </w:t>
            </w:r>
            <w:r w:rsidR="00EB4A61" w:rsidRPr="00EB4A61">
              <w:rPr>
                <w:b/>
                <w:sz w:val="20"/>
                <w:szCs w:val="20"/>
                <w:lang w:val="en-KZ"/>
              </w:rPr>
              <w:t>fDifficulty</w:t>
            </w:r>
            <w:r w:rsidR="00EB4A61">
              <w:rPr>
                <w:b/>
                <w:sz w:val="20"/>
                <w:szCs w:val="20"/>
                <w:lang w:val="en-KZ"/>
              </w:rPr>
              <w:t xml:space="preserve"> </w:t>
            </w:r>
            <w:r w:rsidR="00EB4A61" w:rsidRPr="00EB4A61">
              <w:rPr>
                <w:b/>
                <w:sz w:val="20"/>
                <w:szCs w:val="20"/>
                <w:lang w:val="en-KZ"/>
              </w:rPr>
              <w:t>in</w:t>
            </w:r>
            <w:r w:rsidR="00EB4A61">
              <w:rPr>
                <w:b/>
                <w:sz w:val="20"/>
                <w:szCs w:val="20"/>
                <w:lang w:val="en-KZ"/>
              </w:rPr>
              <w:t xml:space="preserve"> </w:t>
            </w:r>
            <w:r w:rsidR="00EB4A61" w:rsidRPr="00EB4A61">
              <w:rPr>
                <w:b/>
                <w:sz w:val="20"/>
                <w:szCs w:val="20"/>
                <w:lang w:val="en-KZ"/>
              </w:rPr>
              <w:t>Legal</w:t>
            </w:r>
            <w:r w:rsidR="00EB4A61">
              <w:rPr>
                <w:b/>
                <w:sz w:val="20"/>
                <w:szCs w:val="20"/>
                <w:lang w:val="en-KZ"/>
              </w:rPr>
              <w:t xml:space="preserve"> </w:t>
            </w:r>
            <w:proofErr w:type="gramStart"/>
            <w:r w:rsidR="00EB4A61" w:rsidRPr="00EB4A61">
              <w:rPr>
                <w:b/>
                <w:sz w:val="20"/>
                <w:szCs w:val="20"/>
                <w:lang w:val="en-KZ"/>
              </w:rPr>
              <w:t xml:space="preserve">Translation </w:t>
            </w:r>
            <w:r w:rsidR="00AB573C" w:rsidRPr="00EB4A61">
              <w:rPr>
                <w:b/>
                <w:sz w:val="20"/>
                <w:szCs w:val="20"/>
                <w:lang w:val="en-KZ"/>
              </w:rPr>
              <w:t>”</w:t>
            </w:r>
            <w:proofErr w:type="gramEnd"/>
            <w:r w:rsidR="00AB573C" w:rsidRPr="00EB4A61">
              <w:rPr>
                <w:b/>
                <w:sz w:val="20"/>
                <w:szCs w:val="20"/>
                <w:lang w:val="en-KZ"/>
              </w:rPr>
              <w:t xml:space="preserve">. </w:t>
            </w:r>
          </w:p>
        </w:tc>
        <w:tc>
          <w:tcPr>
            <w:tcW w:w="928" w:type="dxa"/>
            <w:shd w:val="clear" w:color="auto" w:fill="auto"/>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shd w:val="clear" w:color="auto" w:fill="auto"/>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shd w:val="clear" w:color="auto" w:fill="auto"/>
          </w:tcPr>
          <w:p w14:paraId="4E9AA2DE" w14:textId="397DC2B2" w:rsidR="00AF12D5" w:rsidRPr="002F356A" w:rsidRDefault="00AF12D5" w:rsidP="0047712F">
            <w:pPr>
              <w:tabs>
                <w:tab w:val="left" w:pos="1276"/>
              </w:tabs>
              <w:rPr>
                <w:bCs/>
                <w:sz w:val="20"/>
                <w:szCs w:val="20"/>
                <w:lang w:val="en-KZ"/>
              </w:rPr>
            </w:pPr>
            <w:r w:rsidRPr="008C32DC">
              <w:rPr>
                <w:b/>
                <w:bCs/>
                <w:sz w:val="20"/>
                <w:szCs w:val="20"/>
                <w:lang w:val="en-US"/>
              </w:rPr>
              <w:t>Lecture 3</w:t>
            </w:r>
            <w:r w:rsidRPr="008C32DC">
              <w:rPr>
                <w:sz w:val="20"/>
                <w:szCs w:val="20"/>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Terminological</w:t>
            </w:r>
            <w:r w:rsidR="002F356A">
              <w:rPr>
                <w:bCs/>
                <w:sz w:val="20"/>
                <w:szCs w:val="20"/>
                <w:lang w:val="en-KZ"/>
              </w:rPr>
              <w:t xml:space="preserve"> </w:t>
            </w:r>
            <w:r w:rsidR="002F356A" w:rsidRPr="002F356A">
              <w:rPr>
                <w:bCs/>
                <w:sz w:val="20"/>
                <w:szCs w:val="20"/>
                <w:lang w:val="en-KZ"/>
              </w:rPr>
              <w:t>Issues</w:t>
            </w:r>
            <w:r w:rsidR="002F356A">
              <w:rPr>
                <w:bCs/>
                <w:sz w:val="20"/>
                <w:szCs w:val="20"/>
                <w:lang w:val="en-KZ"/>
              </w:rPr>
              <w:t xml:space="preserve"> </w:t>
            </w:r>
            <w:r w:rsidR="002F356A" w:rsidRPr="002F356A">
              <w:rPr>
                <w:bCs/>
                <w:sz w:val="20"/>
                <w:szCs w:val="20"/>
                <w:lang w:val="en-KZ"/>
              </w:rPr>
              <w:t>in</w:t>
            </w:r>
            <w:r w:rsidR="002F356A">
              <w:rPr>
                <w:bCs/>
                <w:sz w:val="20"/>
                <w:szCs w:val="20"/>
                <w:lang w:val="en-KZ"/>
              </w:rPr>
              <w:t xml:space="preserve"> </w:t>
            </w:r>
            <w:r w:rsidR="002F356A" w:rsidRPr="002F356A">
              <w:rPr>
                <w:bCs/>
                <w:sz w:val="20"/>
                <w:szCs w:val="20"/>
                <w:lang w:val="en-KZ"/>
              </w:rPr>
              <w:t xml:space="preserve">Translation </w:t>
            </w:r>
          </w:p>
        </w:tc>
        <w:tc>
          <w:tcPr>
            <w:tcW w:w="928" w:type="dxa"/>
            <w:shd w:val="clear" w:color="auto" w:fill="auto"/>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shd w:val="clear" w:color="auto" w:fill="auto"/>
          </w:tcPr>
          <w:p w14:paraId="5D2EED2D"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6C4DC198" w14:textId="286C0EAD" w:rsidR="00AF12D5" w:rsidRPr="000B58C2" w:rsidRDefault="00AF12D5" w:rsidP="000C4BDC">
            <w:pPr>
              <w:rPr>
                <w:b/>
                <w:bCs/>
                <w:sz w:val="20"/>
                <w:szCs w:val="20"/>
                <w:lang w:val="en-US"/>
              </w:rPr>
            </w:pPr>
            <w:r w:rsidRPr="008C32DC">
              <w:rPr>
                <w:b/>
                <w:bCs/>
                <w:sz w:val="20"/>
                <w:szCs w:val="20"/>
                <w:lang w:val="en-US"/>
              </w:rPr>
              <w:t xml:space="preserve">Seminar 3 </w:t>
            </w:r>
            <w:r w:rsidR="00240103" w:rsidRPr="00240103">
              <w:rPr>
                <w:sz w:val="20"/>
                <w:szCs w:val="20"/>
                <w:shd w:val="clear" w:color="auto" w:fill="FFFFFF"/>
                <w:lang w:val="en-KZ"/>
              </w:rPr>
              <w:t>Translating Legal Concepts</w:t>
            </w:r>
            <w:r w:rsidR="00240103">
              <w:rPr>
                <w:sz w:val="20"/>
                <w:szCs w:val="20"/>
                <w:shd w:val="clear" w:color="auto" w:fill="FFFFFF"/>
                <w:lang w:val="en-KZ"/>
              </w:rPr>
              <w:t xml:space="preserve">. </w:t>
            </w:r>
            <w:r w:rsidR="00240103">
              <w:rPr>
                <w:bCs/>
                <w:sz w:val="20"/>
                <w:szCs w:val="20"/>
                <w:lang w:val="en-KZ"/>
              </w:rPr>
              <w:t>Translation Practice.</w:t>
            </w:r>
          </w:p>
        </w:tc>
        <w:tc>
          <w:tcPr>
            <w:tcW w:w="928" w:type="dxa"/>
            <w:shd w:val="clear" w:color="auto" w:fill="auto"/>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shd w:val="clear" w:color="auto" w:fill="auto"/>
          </w:tcPr>
          <w:p w14:paraId="33B1B1B1" w14:textId="3F030B69" w:rsidR="00AF12D5" w:rsidRPr="008C32DC" w:rsidRDefault="00A547F8"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shd w:val="clear" w:color="auto" w:fill="auto"/>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shd w:val="clear" w:color="auto" w:fill="auto"/>
          </w:tcPr>
          <w:p w14:paraId="16491D9D" w14:textId="70AAAADC" w:rsidR="00D2325C" w:rsidRPr="002F356A" w:rsidRDefault="00D2325C" w:rsidP="00EE27E2">
            <w:pPr>
              <w:tabs>
                <w:tab w:val="left" w:pos="1276"/>
              </w:tabs>
              <w:rPr>
                <w:bCs/>
                <w:sz w:val="20"/>
                <w:szCs w:val="20"/>
                <w:lang w:val="en-KZ"/>
              </w:rPr>
            </w:pPr>
            <w:r w:rsidRPr="008C32DC">
              <w:rPr>
                <w:b/>
                <w:bCs/>
                <w:sz w:val="20"/>
                <w:szCs w:val="20"/>
                <w:lang w:val="en-US"/>
              </w:rPr>
              <w:t>Lecture 4</w:t>
            </w:r>
            <w:r w:rsidRPr="008C32DC">
              <w:rPr>
                <w:sz w:val="20"/>
                <w:szCs w:val="20"/>
                <w:lang w:val="en-US"/>
              </w:rPr>
              <w:t xml:space="preserve"> </w:t>
            </w:r>
            <w:r w:rsidR="002F356A" w:rsidRPr="002F356A">
              <w:rPr>
                <w:bCs/>
                <w:sz w:val="20"/>
                <w:szCs w:val="20"/>
                <w:lang w:val="en-KZ"/>
              </w:rPr>
              <w:t>Translating</w:t>
            </w:r>
            <w:r w:rsidR="002F356A">
              <w:rPr>
                <w:bCs/>
                <w:sz w:val="20"/>
                <w:szCs w:val="20"/>
                <w:lang w:val="en-KZ"/>
              </w:rPr>
              <w:t xml:space="preserve"> </w:t>
            </w:r>
            <w:r w:rsidR="002F356A" w:rsidRPr="002F356A">
              <w:rPr>
                <w:bCs/>
                <w:sz w:val="20"/>
                <w:szCs w:val="20"/>
                <w:lang w:val="en-KZ"/>
              </w:rPr>
              <w:t>Private</w:t>
            </w:r>
            <w:r w:rsidR="002F356A">
              <w:rPr>
                <w:bCs/>
                <w:sz w:val="20"/>
                <w:szCs w:val="20"/>
                <w:lang w:val="en-KZ"/>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 xml:space="preserve">Documents </w:t>
            </w:r>
          </w:p>
        </w:tc>
        <w:tc>
          <w:tcPr>
            <w:tcW w:w="928" w:type="dxa"/>
            <w:shd w:val="clear" w:color="auto" w:fill="auto"/>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shd w:val="clear" w:color="auto" w:fill="auto"/>
          </w:tcPr>
          <w:p w14:paraId="33F33822"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14BD2D92" w14:textId="547BBC64" w:rsidR="00D2325C" w:rsidRPr="000B58C2" w:rsidRDefault="00D2325C" w:rsidP="000C4BDC">
            <w:pPr>
              <w:rPr>
                <w:b/>
                <w:bCs/>
                <w:sz w:val="20"/>
                <w:szCs w:val="20"/>
                <w:lang w:val="en-US"/>
              </w:rPr>
            </w:pPr>
            <w:r w:rsidRPr="008C32DC">
              <w:rPr>
                <w:b/>
                <w:bCs/>
                <w:sz w:val="20"/>
                <w:szCs w:val="20"/>
                <w:lang w:val="en-US"/>
              </w:rPr>
              <w:t xml:space="preserve">Seminar 4 </w:t>
            </w:r>
            <w:r w:rsidR="00240103" w:rsidRPr="00240103">
              <w:rPr>
                <w:sz w:val="20"/>
                <w:szCs w:val="20"/>
                <w:lang w:val="en-KZ"/>
              </w:rPr>
              <w:t>Linguistic Features of Private Legal Documents</w:t>
            </w:r>
            <w:r w:rsidR="00240103">
              <w:rPr>
                <w:sz w:val="20"/>
                <w:szCs w:val="20"/>
                <w:lang w:val="en-KZ"/>
              </w:rPr>
              <w:t xml:space="preserve">. </w:t>
            </w:r>
            <w:r w:rsidR="00240103">
              <w:rPr>
                <w:bCs/>
                <w:sz w:val="20"/>
                <w:szCs w:val="20"/>
                <w:lang w:val="en-KZ"/>
              </w:rPr>
              <w:t>Translation Practice.</w:t>
            </w:r>
          </w:p>
        </w:tc>
        <w:tc>
          <w:tcPr>
            <w:tcW w:w="928" w:type="dxa"/>
            <w:shd w:val="clear" w:color="auto" w:fill="auto"/>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shd w:val="clear" w:color="auto" w:fill="auto"/>
          </w:tcPr>
          <w:p w14:paraId="20B6F81E" w14:textId="1EA5CB33" w:rsidR="00D2325C" w:rsidRPr="008C32DC" w:rsidRDefault="00A547F8"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shd w:val="clear" w:color="auto" w:fill="auto"/>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596AD0AC" w14:textId="5ED434FE" w:rsidR="00F07F3A" w:rsidRPr="002F356A" w:rsidRDefault="00D2325C" w:rsidP="00EE27E2">
            <w:pPr>
              <w:tabs>
                <w:tab w:val="left" w:pos="1276"/>
              </w:tabs>
              <w:rPr>
                <w:bCs/>
                <w:sz w:val="20"/>
                <w:szCs w:val="20"/>
                <w:lang w:val="en-KZ"/>
              </w:rPr>
            </w:pPr>
            <w:r w:rsidRPr="008C32DC">
              <w:rPr>
                <w:b/>
                <w:bCs/>
                <w:sz w:val="20"/>
                <w:szCs w:val="20"/>
                <w:lang w:val="en-US"/>
              </w:rPr>
              <w:t xml:space="preserve">Lecture 5 </w:t>
            </w:r>
            <w:r w:rsidR="002F356A" w:rsidRPr="002F356A">
              <w:rPr>
                <w:b/>
                <w:bCs/>
                <w:sz w:val="20"/>
                <w:szCs w:val="20"/>
                <w:lang w:val="en-US"/>
              </w:rPr>
              <w:t>T</w:t>
            </w:r>
            <w:r w:rsidR="002F356A" w:rsidRPr="002F356A">
              <w:rPr>
                <w:b/>
                <w:bCs/>
                <w:sz w:val="20"/>
                <w:szCs w:val="20"/>
                <w:lang w:val="en-KZ"/>
              </w:rPr>
              <w:t>ranslating Domestic Legislation</w:t>
            </w:r>
            <w:r w:rsidR="002F356A" w:rsidRPr="002F356A">
              <w:rPr>
                <w:bCs/>
                <w:sz w:val="20"/>
                <w:szCs w:val="20"/>
                <w:lang w:val="en-KZ"/>
              </w:rPr>
              <w:t xml:space="preserve"> </w:t>
            </w:r>
          </w:p>
        </w:tc>
        <w:tc>
          <w:tcPr>
            <w:tcW w:w="928" w:type="dxa"/>
            <w:shd w:val="clear" w:color="auto" w:fill="auto"/>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shd w:val="clear" w:color="auto" w:fill="auto"/>
          </w:tcPr>
          <w:p w14:paraId="46DD0957"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28BC29A5" w14:textId="29F7355A" w:rsidR="00D2325C" w:rsidRPr="000B58C2" w:rsidRDefault="00D2325C" w:rsidP="00886C27">
            <w:pPr>
              <w:rPr>
                <w:b/>
                <w:bCs/>
                <w:sz w:val="20"/>
                <w:szCs w:val="20"/>
                <w:lang w:val="en-US"/>
              </w:rPr>
            </w:pPr>
            <w:r w:rsidRPr="008C32DC">
              <w:rPr>
                <w:b/>
                <w:bCs/>
                <w:sz w:val="20"/>
                <w:szCs w:val="20"/>
                <w:lang w:val="en-US"/>
              </w:rPr>
              <w:t xml:space="preserve">Seminar 5 </w:t>
            </w:r>
            <w:r w:rsidR="00886C27" w:rsidRPr="00886C27">
              <w:rPr>
                <w:sz w:val="20"/>
                <w:szCs w:val="20"/>
                <w:lang w:val="en-KZ"/>
              </w:rPr>
              <w:t>Pragmatic Feature: Illocutionary Force.</w:t>
            </w:r>
            <w:r w:rsidR="00886C27">
              <w:rPr>
                <w:b/>
                <w:bCs/>
                <w:sz w:val="20"/>
                <w:szCs w:val="20"/>
                <w:lang w:val="en-KZ"/>
              </w:rPr>
              <w:t xml:space="preserve"> </w:t>
            </w:r>
            <w:r w:rsidR="00886C27">
              <w:rPr>
                <w:bCs/>
                <w:sz w:val="20"/>
                <w:szCs w:val="20"/>
                <w:lang w:val="en-KZ"/>
              </w:rPr>
              <w:t>Translation Practice.</w:t>
            </w:r>
          </w:p>
        </w:tc>
        <w:tc>
          <w:tcPr>
            <w:tcW w:w="928" w:type="dxa"/>
            <w:shd w:val="clear" w:color="auto" w:fill="auto"/>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06E116A3" w14:textId="62195835" w:rsidR="00D2325C" w:rsidRPr="008C32DC" w:rsidRDefault="00A547F8"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shd w:val="clear" w:color="auto" w:fill="auto"/>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6D24D9F4" w14:textId="0DF686A8" w:rsidR="008E4702" w:rsidRPr="00EB4A61" w:rsidRDefault="008E4702" w:rsidP="00EB4A61">
            <w:pPr>
              <w:snapToGrid w:val="0"/>
              <w:jc w:val="both"/>
              <w:rPr>
                <w:b/>
                <w:bCs/>
                <w:sz w:val="20"/>
                <w:szCs w:val="20"/>
                <w:lang w:val="en-KZ"/>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lang w:val="en-KZ"/>
              </w:rPr>
              <w:t xml:space="preserve">Interpreter’s </w:t>
            </w:r>
            <w:r w:rsidR="00EB4A61" w:rsidRPr="00EB4A61">
              <w:rPr>
                <w:b/>
                <w:bCs/>
                <w:sz w:val="20"/>
                <w:szCs w:val="20"/>
                <w:lang w:val="en-KZ"/>
              </w:rPr>
              <w:t>Competence and Proficiency</w:t>
            </w:r>
            <w:r w:rsidR="00AB573C" w:rsidRPr="00EB4A61">
              <w:rPr>
                <w:b/>
                <w:bCs/>
                <w:sz w:val="20"/>
                <w:szCs w:val="20"/>
                <w:lang w:val="en-US"/>
              </w:rPr>
              <w:t>”</w:t>
            </w:r>
          </w:p>
        </w:tc>
        <w:tc>
          <w:tcPr>
            <w:tcW w:w="928" w:type="dxa"/>
            <w:shd w:val="clear" w:color="auto" w:fill="auto"/>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shd w:val="clear" w:color="auto" w:fill="auto"/>
          </w:tcPr>
          <w:p w14:paraId="7D878202" w14:textId="0759DC61"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EB4A61">
              <w:rPr>
                <w:b/>
                <w:sz w:val="20"/>
                <w:szCs w:val="20"/>
                <w:lang w:val="en-US"/>
              </w:rPr>
              <w:t>economic and legal</w:t>
            </w:r>
            <w:r w:rsidR="0061458A" w:rsidRPr="008C32DC">
              <w:rPr>
                <w:b/>
                <w:color w:val="222222"/>
                <w:sz w:val="20"/>
                <w:szCs w:val="20"/>
              </w:rPr>
              <w:t xml:space="preserve"> translation</w:t>
            </w:r>
          </w:p>
        </w:tc>
      </w:tr>
      <w:tr w:rsidR="002F7F65" w:rsidRPr="008C32DC" w14:paraId="600230E7" w14:textId="77777777" w:rsidTr="00D25C7B">
        <w:tc>
          <w:tcPr>
            <w:tcW w:w="868" w:type="dxa"/>
            <w:vMerge w:val="restart"/>
            <w:shd w:val="clear" w:color="auto" w:fill="auto"/>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shd w:val="clear" w:color="auto" w:fill="auto"/>
          </w:tcPr>
          <w:p w14:paraId="6D90BFCD" w14:textId="6B72DA59" w:rsidR="002F7F65" w:rsidRPr="002F356A" w:rsidRDefault="00EE27E2" w:rsidP="00EE27E2">
            <w:pPr>
              <w:tabs>
                <w:tab w:val="left" w:pos="1276"/>
              </w:tabs>
              <w:rPr>
                <w:sz w:val="20"/>
                <w:szCs w:val="20"/>
                <w:lang w:val="en-KZ"/>
              </w:rPr>
            </w:pPr>
            <w:r w:rsidRPr="008C32DC">
              <w:rPr>
                <w:b/>
                <w:bCs/>
                <w:sz w:val="20"/>
                <w:szCs w:val="20"/>
                <w:lang w:val="en-US"/>
              </w:rPr>
              <w:t>Lecture 6</w:t>
            </w:r>
            <w:r w:rsidR="008667FB" w:rsidRPr="008C32DC">
              <w:rPr>
                <w:b/>
                <w:bCs/>
                <w:sz w:val="20"/>
                <w:szCs w:val="20"/>
                <w:lang w:val="en-US"/>
              </w:rPr>
              <w:t xml:space="preserve"> </w:t>
            </w:r>
            <w:r w:rsidR="002F356A" w:rsidRPr="002F356A">
              <w:rPr>
                <w:sz w:val="20"/>
                <w:szCs w:val="20"/>
                <w:lang w:val="en-KZ"/>
              </w:rPr>
              <w:t>Translating</w:t>
            </w:r>
            <w:r w:rsidR="002F356A">
              <w:rPr>
                <w:sz w:val="20"/>
                <w:szCs w:val="20"/>
                <w:lang w:val="en-KZ"/>
              </w:rPr>
              <w:t xml:space="preserve"> </w:t>
            </w:r>
            <w:r w:rsidR="002F356A" w:rsidRPr="002F356A">
              <w:rPr>
                <w:sz w:val="20"/>
                <w:szCs w:val="20"/>
                <w:lang w:val="en-KZ"/>
              </w:rPr>
              <w:t>International</w:t>
            </w:r>
            <w:r w:rsidR="002F356A">
              <w:rPr>
                <w:sz w:val="20"/>
                <w:szCs w:val="20"/>
                <w:lang w:val="en-KZ"/>
              </w:rPr>
              <w:t xml:space="preserve"> </w:t>
            </w:r>
            <w:r w:rsidR="002F356A" w:rsidRPr="002F356A">
              <w:rPr>
                <w:sz w:val="20"/>
                <w:szCs w:val="20"/>
                <w:lang w:val="en-KZ"/>
              </w:rPr>
              <w:t>Legal</w:t>
            </w:r>
            <w:r w:rsidR="002F356A">
              <w:rPr>
                <w:sz w:val="20"/>
                <w:szCs w:val="20"/>
                <w:lang w:val="en-KZ"/>
              </w:rPr>
              <w:t xml:space="preserve"> </w:t>
            </w:r>
            <w:r w:rsidR="002F356A" w:rsidRPr="002F356A">
              <w:rPr>
                <w:sz w:val="20"/>
                <w:szCs w:val="20"/>
                <w:lang w:val="en-KZ"/>
              </w:rPr>
              <w:t xml:space="preserve">Instruments </w:t>
            </w:r>
          </w:p>
        </w:tc>
        <w:tc>
          <w:tcPr>
            <w:tcW w:w="928" w:type="dxa"/>
            <w:shd w:val="clear" w:color="auto" w:fill="auto"/>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shd w:val="clear" w:color="auto" w:fill="auto"/>
          </w:tcPr>
          <w:p w14:paraId="706FFE50"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137C3136" w14:textId="29530029" w:rsidR="000C4BDC" w:rsidRPr="00237057" w:rsidRDefault="00A4606F" w:rsidP="00237057">
            <w:pPr>
              <w:tabs>
                <w:tab w:val="left" w:pos="1276"/>
              </w:tabs>
              <w:rPr>
                <w:b/>
                <w:bCs/>
                <w:sz w:val="20"/>
                <w:szCs w:val="20"/>
                <w:lang w:val="en-US"/>
              </w:rPr>
            </w:pPr>
            <w:r w:rsidRPr="008C32DC">
              <w:rPr>
                <w:b/>
                <w:bCs/>
                <w:sz w:val="20"/>
                <w:szCs w:val="20"/>
                <w:lang w:val="en-US"/>
              </w:rPr>
              <w:t xml:space="preserve">Seminar 6 </w:t>
            </w:r>
            <w:r w:rsidR="00886C27" w:rsidRPr="00886C27">
              <w:rPr>
                <w:sz w:val="20"/>
                <w:szCs w:val="20"/>
                <w:lang w:val="en-KZ"/>
              </w:rPr>
              <w:t>The Use of Translation Technology for Translating</w:t>
            </w:r>
            <w:r w:rsidR="00237057">
              <w:rPr>
                <w:sz w:val="20"/>
                <w:szCs w:val="20"/>
                <w:lang w:val="en-KZ"/>
              </w:rPr>
              <w:t xml:space="preserve"> </w:t>
            </w:r>
            <w:r w:rsidR="00886C27" w:rsidRPr="00886C27">
              <w:rPr>
                <w:sz w:val="20"/>
                <w:szCs w:val="20"/>
                <w:lang w:val="en-KZ"/>
              </w:rPr>
              <w:t>Multilingual Texts</w:t>
            </w:r>
            <w:r w:rsidR="00886C27">
              <w:rPr>
                <w:sz w:val="20"/>
                <w:szCs w:val="20"/>
                <w:lang w:val="en-KZ"/>
              </w:rPr>
              <w:t xml:space="preserve">. </w:t>
            </w:r>
            <w:r w:rsidR="00886C27">
              <w:rPr>
                <w:bCs/>
                <w:sz w:val="20"/>
                <w:szCs w:val="20"/>
                <w:lang w:val="en-KZ"/>
              </w:rPr>
              <w:t>Translation Practice.</w:t>
            </w:r>
          </w:p>
        </w:tc>
        <w:tc>
          <w:tcPr>
            <w:tcW w:w="928" w:type="dxa"/>
            <w:shd w:val="clear" w:color="auto" w:fill="auto"/>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1386A15C" w14:textId="6D41EE82" w:rsidR="00A4606F" w:rsidRPr="008C32DC" w:rsidRDefault="00A547F8"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shd w:val="clear" w:color="auto" w:fill="auto"/>
          </w:tcPr>
          <w:p w14:paraId="53459767" w14:textId="77777777" w:rsidR="002F7F65" w:rsidRPr="008C32DC" w:rsidRDefault="002F7F65" w:rsidP="005B72B3">
            <w:pPr>
              <w:tabs>
                <w:tab w:val="left" w:pos="1276"/>
              </w:tabs>
              <w:jc w:val="center"/>
              <w:rPr>
                <w:b/>
                <w:bCs/>
                <w:sz w:val="20"/>
                <w:szCs w:val="20"/>
              </w:rPr>
            </w:pPr>
          </w:p>
        </w:tc>
        <w:tc>
          <w:tcPr>
            <w:tcW w:w="7987" w:type="dxa"/>
            <w:shd w:val="clear" w:color="auto" w:fill="auto"/>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shd w:val="clear" w:color="auto" w:fill="auto"/>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shd w:val="clear" w:color="auto" w:fill="auto"/>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shd w:val="clear" w:color="auto" w:fill="auto"/>
          </w:tcPr>
          <w:p w14:paraId="7331718A" w14:textId="65DE2C16"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proofErr w:type="spellStart"/>
            <w:r w:rsidR="00EB4A61" w:rsidRPr="00EB4A61">
              <w:rPr>
                <w:b/>
                <w:sz w:val="20"/>
                <w:szCs w:val="20"/>
                <w:lang w:val="kk-KZ"/>
              </w:rPr>
              <w:t>Mock</w:t>
            </w:r>
            <w:proofErr w:type="spellEnd"/>
            <w:r w:rsidR="00EB4A61" w:rsidRPr="00EB4A61">
              <w:rPr>
                <w:b/>
                <w:sz w:val="20"/>
                <w:szCs w:val="20"/>
                <w:lang w:val="kk-KZ"/>
              </w:rPr>
              <w:t xml:space="preserve"> </w:t>
            </w:r>
            <w:proofErr w:type="spellStart"/>
            <w:r w:rsidR="00EB4A61" w:rsidRPr="00EB4A61">
              <w:rPr>
                <w:b/>
                <w:sz w:val="20"/>
                <w:szCs w:val="20"/>
                <w:lang w:val="kk-KZ"/>
              </w:rPr>
              <w:t>court</w:t>
            </w:r>
            <w:proofErr w:type="spellEnd"/>
            <w:r w:rsidR="00EB4A61" w:rsidRPr="00EB4A61">
              <w:rPr>
                <w:b/>
                <w:sz w:val="20"/>
                <w:szCs w:val="20"/>
                <w:lang w:val="kk-KZ"/>
              </w:rPr>
              <w:t xml:space="preserve"> </w:t>
            </w:r>
            <w:proofErr w:type="spellStart"/>
            <w:r w:rsidR="00EB4A61" w:rsidRPr="00EB4A61">
              <w:rPr>
                <w:b/>
                <w:sz w:val="20"/>
                <w:szCs w:val="20"/>
                <w:lang w:val="kk-KZ"/>
              </w:rPr>
              <w:t>trial</w:t>
            </w:r>
            <w:proofErr w:type="spellEnd"/>
            <w:r w:rsidR="00EB4A61">
              <w:rPr>
                <w:b/>
                <w:sz w:val="20"/>
                <w:szCs w:val="20"/>
                <w:lang w:val="kk-KZ"/>
              </w:rPr>
              <w:t xml:space="preserve"> </w:t>
            </w:r>
          </w:p>
        </w:tc>
        <w:tc>
          <w:tcPr>
            <w:tcW w:w="928" w:type="dxa"/>
            <w:shd w:val="clear" w:color="auto" w:fill="auto"/>
          </w:tcPr>
          <w:p w14:paraId="4ADDA30F" w14:textId="4CFE04E5" w:rsidR="00505E64" w:rsidRPr="008C32DC" w:rsidRDefault="00505E64" w:rsidP="00505E64">
            <w:pPr>
              <w:tabs>
                <w:tab w:val="left" w:pos="1276"/>
              </w:tabs>
              <w:jc w:val="center"/>
              <w:rPr>
                <w:sz w:val="20"/>
                <w:szCs w:val="20"/>
              </w:rPr>
            </w:pPr>
            <w:r w:rsidRPr="008C32DC">
              <w:rPr>
                <w:sz w:val="20"/>
                <w:szCs w:val="20"/>
              </w:rPr>
              <w:t>25</w:t>
            </w:r>
          </w:p>
        </w:tc>
        <w:tc>
          <w:tcPr>
            <w:tcW w:w="726" w:type="dxa"/>
            <w:shd w:val="clear" w:color="auto" w:fill="auto"/>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shd w:val="clear" w:color="auto" w:fill="auto"/>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shd w:val="clear" w:color="auto" w:fill="auto"/>
          </w:tcPr>
          <w:p w14:paraId="4E0290DF" w14:textId="61FBD6CF" w:rsidR="00505E64" w:rsidRPr="00886C27" w:rsidRDefault="00505E64" w:rsidP="00505E64">
            <w:pPr>
              <w:tabs>
                <w:tab w:val="left" w:pos="1276"/>
              </w:tabs>
              <w:rPr>
                <w:b/>
                <w:bCs/>
                <w:sz w:val="20"/>
                <w:szCs w:val="20"/>
                <w:lang w:val="en-KZ"/>
              </w:rPr>
            </w:pPr>
            <w:r w:rsidRPr="008C32DC">
              <w:rPr>
                <w:b/>
                <w:bCs/>
                <w:sz w:val="20"/>
                <w:szCs w:val="20"/>
                <w:lang w:val="en-US"/>
              </w:rPr>
              <w:t xml:space="preserve">Lecture 7 </w:t>
            </w:r>
            <w:r w:rsidR="00237057">
              <w:rPr>
                <w:b/>
                <w:bCs/>
                <w:sz w:val="20"/>
                <w:szCs w:val="20"/>
                <w:lang w:val="en-US"/>
              </w:rPr>
              <w:t>Brief Introduction of Economic Development</w:t>
            </w:r>
          </w:p>
        </w:tc>
        <w:tc>
          <w:tcPr>
            <w:tcW w:w="928" w:type="dxa"/>
            <w:shd w:val="clear" w:color="auto" w:fill="auto"/>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E4776C7" w14:textId="4F7BA18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D1D125" w14:textId="77777777" w:rsidTr="00D25C7B">
        <w:tc>
          <w:tcPr>
            <w:tcW w:w="868" w:type="dxa"/>
            <w:vMerge/>
            <w:shd w:val="clear" w:color="auto" w:fill="auto"/>
          </w:tcPr>
          <w:p w14:paraId="377FBCA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A755292" w14:textId="796261CB" w:rsidR="00505E64" w:rsidRPr="00A03401" w:rsidRDefault="00505E64" w:rsidP="00505E64">
            <w:pPr>
              <w:rPr>
                <w:bCs/>
                <w:sz w:val="20"/>
                <w:szCs w:val="20"/>
              </w:rPr>
            </w:pPr>
            <w:r w:rsidRPr="008C32DC">
              <w:rPr>
                <w:b/>
                <w:bCs/>
                <w:sz w:val="20"/>
                <w:szCs w:val="20"/>
                <w:lang w:val="en-US"/>
              </w:rPr>
              <w:t>Seminar 7</w:t>
            </w:r>
            <w:r w:rsidRPr="008C32DC">
              <w:rPr>
                <w:bCs/>
                <w:sz w:val="20"/>
                <w:szCs w:val="20"/>
                <w:lang w:val="en-US"/>
              </w:rPr>
              <w:t xml:space="preserve"> </w:t>
            </w:r>
            <w:r w:rsidR="00237057">
              <w:rPr>
                <w:bCs/>
                <w:sz w:val="20"/>
                <w:szCs w:val="20"/>
                <w:lang w:val="en-US"/>
              </w:rPr>
              <w:t>Translation Practice.</w:t>
            </w:r>
          </w:p>
        </w:tc>
        <w:tc>
          <w:tcPr>
            <w:tcW w:w="928" w:type="dxa"/>
            <w:shd w:val="clear" w:color="auto" w:fill="auto"/>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shd w:val="clear" w:color="auto" w:fill="auto"/>
          </w:tcPr>
          <w:p w14:paraId="50689966" w14:textId="3A3680CA" w:rsidR="00505E64" w:rsidRPr="008C32DC" w:rsidRDefault="00505E64" w:rsidP="00505E64">
            <w:pPr>
              <w:tabs>
                <w:tab w:val="left" w:pos="1276"/>
              </w:tabs>
              <w:jc w:val="center"/>
              <w:rPr>
                <w:sz w:val="20"/>
                <w:szCs w:val="20"/>
                <w:lang w:val="ru-RU"/>
              </w:rPr>
            </w:pPr>
            <w:r w:rsidRPr="008C32DC">
              <w:rPr>
                <w:sz w:val="20"/>
                <w:szCs w:val="20"/>
              </w:rPr>
              <w:t>8</w:t>
            </w:r>
          </w:p>
        </w:tc>
      </w:tr>
      <w:tr w:rsidR="00A547F8" w:rsidRPr="008C32DC" w14:paraId="6036196C" w14:textId="77777777" w:rsidTr="00D25C7B">
        <w:tc>
          <w:tcPr>
            <w:tcW w:w="868" w:type="dxa"/>
            <w:shd w:val="clear" w:color="auto" w:fill="auto"/>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shd w:val="clear" w:color="auto" w:fill="auto"/>
          </w:tcPr>
          <w:p w14:paraId="0E34E520" w14:textId="5E953685" w:rsidR="00A547F8" w:rsidRPr="008C32DC" w:rsidRDefault="00A547F8" w:rsidP="00505E64">
            <w:pPr>
              <w:rPr>
                <w:b/>
                <w:bCs/>
                <w:sz w:val="20"/>
                <w:szCs w:val="20"/>
                <w:lang w:val="en-US"/>
              </w:rPr>
            </w:pPr>
            <w:r w:rsidRPr="008C32DC">
              <w:rPr>
                <w:b/>
                <w:bCs/>
                <w:sz w:val="20"/>
                <w:szCs w:val="20"/>
                <w:lang w:val="en-US"/>
              </w:rPr>
              <w:t>Midterm</w:t>
            </w:r>
            <w:r>
              <w:rPr>
                <w:b/>
                <w:bCs/>
                <w:sz w:val="20"/>
                <w:szCs w:val="20"/>
                <w:lang w:val="en-US"/>
              </w:rPr>
              <w:t xml:space="preserve"> assignment </w:t>
            </w:r>
          </w:p>
        </w:tc>
        <w:tc>
          <w:tcPr>
            <w:tcW w:w="928" w:type="dxa"/>
            <w:shd w:val="clear" w:color="auto" w:fill="auto"/>
          </w:tcPr>
          <w:p w14:paraId="1E46A7C9" w14:textId="77777777" w:rsidR="00A547F8" w:rsidRPr="008C32DC" w:rsidRDefault="00A547F8" w:rsidP="00505E64">
            <w:pPr>
              <w:tabs>
                <w:tab w:val="left" w:pos="1276"/>
              </w:tabs>
              <w:jc w:val="center"/>
              <w:rPr>
                <w:sz w:val="20"/>
                <w:szCs w:val="20"/>
              </w:rPr>
            </w:pPr>
          </w:p>
        </w:tc>
        <w:tc>
          <w:tcPr>
            <w:tcW w:w="726" w:type="dxa"/>
            <w:shd w:val="clear" w:color="auto" w:fill="auto"/>
          </w:tcPr>
          <w:p w14:paraId="179F957A" w14:textId="0D5FB3CA" w:rsidR="00A547F8" w:rsidRPr="008C32DC" w:rsidRDefault="00A547F8" w:rsidP="00505E64">
            <w:pPr>
              <w:tabs>
                <w:tab w:val="left" w:pos="1276"/>
              </w:tabs>
              <w:jc w:val="center"/>
              <w:rPr>
                <w:sz w:val="20"/>
                <w:szCs w:val="20"/>
              </w:rPr>
            </w:pPr>
            <w:r>
              <w:rPr>
                <w:sz w:val="20"/>
                <w:szCs w:val="20"/>
              </w:rPr>
              <w:t>15</w:t>
            </w:r>
          </w:p>
        </w:tc>
      </w:tr>
      <w:tr w:rsidR="00505E64" w:rsidRPr="008C32DC" w14:paraId="486ABFDD" w14:textId="77777777" w:rsidTr="00D25C7B">
        <w:tc>
          <w:tcPr>
            <w:tcW w:w="9783" w:type="dxa"/>
            <w:gridSpan w:val="3"/>
            <w:shd w:val="clear" w:color="auto" w:fill="auto"/>
          </w:tcPr>
          <w:p w14:paraId="7CDBB15F" w14:textId="60BE69E8" w:rsidR="00505E64" w:rsidRPr="008C32DC" w:rsidRDefault="00505E64" w:rsidP="00505E64">
            <w:pPr>
              <w:tabs>
                <w:tab w:val="left" w:pos="1276"/>
              </w:tabs>
              <w:rPr>
                <w:b/>
                <w:bCs/>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726" w:type="dxa"/>
            <w:shd w:val="clear" w:color="auto" w:fill="auto"/>
          </w:tcPr>
          <w:p w14:paraId="13308BAA" w14:textId="77777777" w:rsidR="00505E64" w:rsidRPr="008C32DC" w:rsidRDefault="00505E64" w:rsidP="00505E64">
            <w:pPr>
              <w:tabs>
                <w:tab w:val="left" w:pos="1276"/>
              </w:tabs>
              <w:jc w:val="center"/>
              <w:rPr>
                <w:b/>
                <w:sz w:val="20"/>
                <w:szCs w:val="20"/>
                <w:lang w:val="kk-KZ"/>
              </w:rPr>
            </w:pPr>
            <w:r w:rsidRPr="008C32DC">
              <w:rPr>
                <w:b/>
                <w:sz w:val="20"/>
                <w:szCs w:val="20"/>
                <w:lang w:val="kk-KZ"/>
              </w:rPr>
              <w:t>100</w:t>
            </w:r>
          </w:p>
        </w:tc>
      </w:tr>
      <w:tr w:rsidR="00505E64" w:rsidRPr="008C32DC" w14:paraId="240FB1C8" w14:textId="77777777" w:rsidTr="000B58C2">
        <w:trPr>
          <w:trHeight w:val="131"/>
        </w:trPr>
        <w:tc>
          <w:tcPr>
            <w:tcW w:w="868" w:type="dxa"/>
            <w:vMerge w:val="restart"/>
            <w:shd w:val="clear" w:color="auto" w:fill="auto"/>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shd w:val="clear" w:color="auto" w:fill="auto"/>
          </w:tcPr>
          <w:p w14:paraId="7B927355" w14:textId="5B36CC00" w:rsidR="000B58C2" w:rsidRPr="000B58C2" w:rsidRDefault="00505E64" w:rsidP="00505E64">
            <w:pPr>
              <w:tabs>
                <w:tab w:val="left" w:pos="1276"/>
              </w:tabs>
              <w:rPr>
                <w:b/>
                <w:bCs/>
                <w:sz w:val="20"/>
                <w:szCs w:val="20"/>
                <w:lang w:val="en-US"/>
              </w:rPr>
            </w:pPr>
            <w:r w:rsidRPr="008C32DC">
              <w:rPr>
                <w:b/>
                <w:bCs/>
                <w:sz w:val="20"/>
                <w:szCs w:val="20"/>
                <w:lang w:val="en-US"/>
              </w:rPr>
              <w:t xml:space="preserve">Lecture 8 </w:t>
            </w:r>
            <w:r w:rsidR="00237057">
              <w:rPr>
                <w:b/>
                <w:bCs/>
                <w:sz w:val="20"/>
                <w:szCs w:val="20"/>
                <w:lang w:val="en-US"/>
              </w:rPr>
              <w:t>Features of Economic Text</w:t>
            </w:r>
            <w:r w:rsidR="000B58C2">
              <w:rPr>
                <w:b/>
                <w:bCs/>
                <w:sz w:val="20"/>
                <w:szCs w:val="20"/>
                <w:lang w:val="en-US"/>
              </w:rPr>
              <w:t>s</w:t>
            </w:r>
          </w:p>
        </w:tc>
        <w:tc>
          <w:tcPr>
            <w:tcW w:w="928" w:type="dxa"/>
            <w:shd w:val="clear" w:color="auto" w:fill="auto"/>
          </w:tcPr>
          <w:p w14:paraId="3C5F8DE6" w14:textId="1CE9B3B4" w:rsidR="00505E64" w:rsidRPr="008C32DC" w:rsidRDefault="000B58C2" w:rsidP="00505E64">
            <w:pPr>
              <w:tabs>
                <w:tab w:val="left" w:pos="1276"/>
              </w:tabs>
              <w:rPr>
                <w:sz w:val="20"/>
                <w:szCs w:val="20"/>
              </w:rPr>
            </w:pPr>
            <w:r>
              <w:rPr>
                <w:sz w:val="20"/>
                <w:szCs w:val="20"/>
              </w:rPr>
              <w:t xml:space="preserve">      </w:t>
            </w:r>
            <w:r w:rsidR="00505E64" w:rsidRPr="008C32DC">
              <w:rPr>
                <w:sz w:val="20"/>
                <w:szCs w:val="20"/>
              </w:rPr>
              <w:t>2</w:t>
            </w:r>
          </w:p>
        </w:tc>
        <w:tc>
          <w:tcPr>
            <w:tcW w:w="726" w:type="dxa"/>
            <w:shd w:val="clear" w:color="auto" w:fill="auto"/>
          </w:tcPr>
          <w:p w14:paraId="38D37A82" w14:textId="1295E361"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71A05849" w14:textId="77777777" w:rsidTr="00B14203">
        <w:trPr>
          <w:trHeight w:val="58"/>
        </w:trPr>
        <w:tc>
          <w:tcPr>
            <w:tcW w:w="868" w:type="dxa"/>
            <w:vMerge/>
            <w:shd w:val="clear" w:color="auto" w:fill="auto"/>
          </w:tcPr>
          <w:p w14:paraId="3063DE5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2568429" w14:textId="3DC8CB94" w:rsidR="00505E64" w:rsidRPr="000B58C2" w:rsidRDefault="00505E64" w:rsidP="00505E64">
            <w:pPr>
              <w:rPr>
                <w:b/>
                <w:bCs/>
                <w:sz w:val="20"/>
                <w:szCs w:val="20"/>
                <w:lang w:val="en-US"/>
              </w:rPr>
            </w:pPr>
            <w:r w:rsidRPr="008C32DC">
              <w:rPr>
                <w:b/>
                <w:bCs/>
                <w:sz w:val="20"/>
                <w:szCs w:val="20"/>
                <w:lang w:val="en-US"/>
              </w:rPr>
              <w:t xml:space="preserve">Seminar 8 </w:t>
            </w:r>
            <w:r w:rsidR="00237057" w:rsidRPr="00237057">
              <w:rPr>
                <w:sz w:val="20"/>
                <w:szCs w:val="20"/>
                <w:lang w:val="en-US"/>
              </w:rPr>
              <w:t>Terminology. Figures and Tables.</w:t>
            </w:r>
            <w:r w:rsidR="00237057">
              <w:rPr>
                <w:bCs/>
                <w:sz w:val="20"/>
                <w:szCs w:val="20"/>
                <w:lang w:val="en-US"/>
              </w:rPr>
              <w:t xml:space="preserve"> Translation Practice.</w:t>
            </w:r>
          </w:p>
        </w:tc>
        <w:tc>
          <w:tcPr>
            <w:tcW w:w="928" w:type="dxa"/>
            <w:shd w:val="clear" w:color="auto" w:fill="auto"/>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BD8A78A" w14:textId="4BA69423" w:rsidR="00505E64" w:rsidRPr="008C32DC" w:rsidRDefault="00A547F8"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shd w:val="clear" w:color="auto" w:fill="auto"/>
          </w:tcPr>
          <w:p w14:paraId="01847EF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308B8CE" w14:textId="0A381C0A"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shd w:val="clear" w:color="auto" w:fill="auto"/>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6037436C" w14:textId="77777777" w:rsidR="00505E64" w:rsidRPr="008C32DC" w:rsidRDefault="00505E64" w:rsidP="00505E64">
            <w:pPr>
              <w:tabs>
                <w:tab w:val="left" w:pos="1276"/>
              </w:tabs>
              <w:jc w:val="center"/>
              <w:rPr>
                <w:sz w:val="20"/>
                <w:szCs w:val="20"/>
              </w:rPr>
            </w:pPr>
          </w:p>
        </w:tc>
      </w:tr>
      <w:tr w:rsidR="00505E64" w:rsidRPr="008C32DC" w14:paraId="4F28CBE4" w14:textId="77777777" w:rsidTr="00D25C7B">
        <w:tc>
          <w:tcPr>
            <w:tcW w:w="868" w:type="dxa"/>
            <w:vMerge w:val="restart"/>
            <w:shd w:val="clear" w:color="auto" w:fill="auto"/>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shd w:val="clear" w:color="auto" w:fill="auto"/>
          </w:tcPr>
          <w:p w14:paraId="4FF959EB" w14:textId="52627FBB" w:rsidR="00505E64" w:rsidRPr="008C32DC" w:rsidRDefault="00505E64" w:rsidP="00505E64">
            <w:pPr>
              <w:tabs>
                <w:tab w:val="left" w:pos="1276"/>
              </w:tabs>
              <w:rPr>
                <w:b/>
                <w:bCs/>
                <w:sz w:val="20"/>
                <w:szCs w:val="20"/>
                <w:lang w:val="en-US"/>
              </w:rPr>
            </w:pPr>
            <w:r w:rsidRPr="008C32DC">
              <w:rPr>
                <w:b/>
                <w:bCs/>
                <w:sz w:val="20"/>
                <w:szCs w:val="20"/>
                <w:lang w:val="en-US"/>
              </w:rPr>
              <w:t>Lecture 9</w:t>
            </w:r>
            <w:r w:rsidRPr="008C32DC">
              <w:rPr>
                <w:bCs/>
                <w:sz w:val="20"/>
                <w:szCs w:val="20"/>
                <w:lang w:val="en-US"/>
              </w:rPr>
              <w:t xml:space="preserve"> </w:t>
            </w:r>
            <w:r w:rsidR="00237057">
              <w:rPr>
                <w:b/>
                <w:bCs/>
                <w:sz w:val="20"/>
                <w:szCs w:val="20"/>
                <w:lang w:val="en-US"/>
              </w:rPr>
              <w:t>Strategy of Translation in Economic Texts</w:t>
            </w:r>
            <w:r w:rsidR="00237057" w:rsidRPr="00237057">
              <w:rPr>
                <w:b/>
                <w:sz w:val="20"/>
                <w:szCs w:val="20"/>
                <w:lang w:val="en-US"/>
              </w:rPr>
              <w:t xml:space="preserve"> </w:t>
            </w:r>
          </w:p>
        </w:tc>
        <w:tc>
          <w:tcPr>
            <w:tcW w:w="928" w:type="dxa"/>
            <w:shd w:val="clear" w:color="auto" w:fill="auto"/>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4D80AF2" w14:textId="25C966E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48100763" w14:textId="77777777" w:rsidTr="00D25C7B">
        <w:tc>
          <w:tcPr>
            <w:tcW w:w="868" w:type="dxa"/>
            <w:vMerge/>
            <w:shd w:val="clear" w:color="auto" w:fill="auto"/>
          </w:tcPr>
          <w:p w14:paraId="74492956"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5C3BF74" w14:textId="7528EAE8" w:rsidR="00505E64" w:rsidRPr="008C32DC" w:rsidRDefault="00505E64" w:rsidP="000B58C2">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237057">
              <w:rPr>
                <w:bCs/>
                <w:sz w:val="20"/>
                <w:szCs w:val="20"/>
                <w:lang w:val="en-US"/>
              </w:rPr>
              <w:t>Terminology translation. Long sentence translation.</w:t>
            </w:r>
          </w:p>
        </w:tc>
        <w:tc>
          <w:tcPr>
            <w:tcW w:w="928" w:type="dxa"/>
            <w:shd w:val="clear" w:color="auto" w:fill="auto"/>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D985560" w14:textId="6D72A3D5" w:rsidR="00505E64" w:rsidRPr="008C32DC" w:rsidRDefault="00A547F8" w:rsidP="00505E64">
            <w:pPr>
              <w:tabs>
                <w:tab w:val="left" w:pos="1276"/>
              </w:tabs>
              <w:jc w:val="center"/>
              <w:rPr>
                <w:sz w:val="20"/>
                <w:szCs w:val="20"/>
              </w:rPr>
            </w:pPr>
            <w:r>
              <w:rPr>
                <w:sz w:val="20"/>
                <w:szCs w:val="20"/>
              </w:rPr>
              <w:t>8</w:t>
            </w:r>
          </w:p>
        </w:tc>
      </w:tr>
      <w:tr w:rsidR="00505E64" w:rsidRPr="008C32DC" w14:paraId="3CE6E4BF" w14:textId="77777777" w:rsidTr="00D25C7B">
        <w:tc>
          <w:tcPr>
            <w:tcW w:w="868" w:type="dxa"/>
            <w:vMerge w:val="restart"/>
            <w:shd w:val="clear" w:color="auto" w:fill="auto"/>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shd w:val="clear" w:color="auto" w:fill="auto"/>
          </w:tcPr>
          <w:p w14:paraId="40E4C833" w14:textId="33F9834C" w:rsidR="00505E64" w:rsidRPr="008C32DC" w:rsidRDefault="00505E64" w:rsidP="00505E64">
            <w:pPr>
              <w:tabs>
                <w:tab w:val="left" w:pos="1276"/>
              </w:tabs>
              <w:rPr>
                <w:b/>
                <w:bCs/>
                <w:sz w:val="20"/>
                <w:szCs w:val="20"/>
                <w:lang w:val="en-US"/>
              </w:rPr>
            </w:pPr>
            <w:r w:rsidRPr="008C32DC">
              <w:rPr>
                <w:b/>
                <w:bCs/>
                <w:sz w:val="20"/>
                <w:szCs w:val="20"/>
                <w:lang w:val="en-US"/>
              </w:rPr>
              <w:t xml:space="preserve">Lecture 10 </w:t>
            </w:r>
            <w:r w:rsidR="00237057" w:rsidRPr="00237057">
              <w:rPr>
                <w:b/>
                <w:sz w:val="20"/>
                <w:szCs w:val="20"/>
                <w:lang w:val="en-US"/>
              </w:rPr>
              <w:t>Translation Criteria and Requirements for Translators</w:t>
            </w:r>
          </w:p>
        </w:tc>
        <w:tc>
          <w:tcPr>
            <w:tcW w:w="928" w:type="dxa"/>
            <w:shd w:val="clear" w:color="auto" w:fill="auto"/>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0DE8F40A" w14:textId="46E59AA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E135A80" w14:textId="77777777" w:rsidTr="00D25C7B">
        <w:tc>
          <w:tcPr>
            <w:tcW w:w="868" w:type="dxa"/>
            <w:vMerge/>
            <w:shd w:val="clear" w:color="auto" w:fill="auto"/>
          </w:tcPr>
          <w:p w14:paraId="5BE987C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290BD715" w14:textId="6EA52AE0" w:rsidR="00505E64" w:rsidRPr="00237057" w:rsidRDefault="00505E64" w:rsidP="00237057">
            <w:pPr>
              <w:tabs>
                <w:tab w:val="left" w:pos="1276"/>
              </w:tabs>
              <w:rPr>
                <w:b/>
                <w:bCs/>
                <w:sz w:val="20"/>
                <w:szCs w:val="20"/>
                <w:lang w:val="en-US"/>
              </w:rPr>
            </w:pPr>
            <w:r w:rsidRPr="008C32DC">
              <w:rPr>
                <w:b/>
                <w:bCs/>
                <w:sz w:val="20"/>
                <w:szCs w:val="20"/>
                <w:lang w:val="en-US"/>
              </w:rPr>
              <w:t xml:space="preserve">Seminar 10 </w:t>
            </w:r>
            <w:r w:rsidR="00237057" w:rsidRPr="00237057">
              <w:rPr>
                <w:sz w:val="20"/>
                <w:szCs w:val="20"/>
                <w:lang w:val="en-US"/>
              </w:rPr>
              <w:t>Translation Practice.</w:t>
            </w:r>
          </w:p>
        </w:tc>
        <w:tc>
          <w:tcPr>
            <w:tcW w:w="928" w:type="dxa"/>
            <w:shd w:val="clear" w:color="auto" w:fill="auto"/>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FD80A64" w14:textId="5292EC9A" w:rsidR="00505E64" w:rsidRPr="008C32DC" w:rsidRDefault="00A547F8" w:rsidP="00505E64">
            <w:pPr>
              <w:tabs>
                <w:tab w:val="left" w:pos="1276"/>
              </w:tabs>
              <w:jc w:val="center"/>
              <w:rPr>
                <w:sz w:val="20"/>
                <w:szCs w:val="20"/>
              </w:rPr>
            </w:pPr>
            <w:r>
              <w:rPr>
                <w:sz w:val="20"/>
                <w:szCs w:val="20"/>
              </w:rPr>
              <w:t>8</w:t>
            </w:r>
          </w:p>
        </w:tc>
      </w:tr>
      <w:tr w:rsidR="00505E64" w:rsidRPr="008C32DC" w14:paraId="6A209CA1" w14:textId="77777777" w:rsidTr="00CD0192">
        <w:tc>
          <w:tcPr>
            <w:tcW w:w="10509" w:type="dxa"/>
            <w:gridSpan w:val="4"/>
            <w:shd w:val="clear" w:color="auto" w:fill="auto"/>
          </w:tcPr>
          <w:p w14:paraId="2209B990" w14:textId="0698319C" w:rsidR="00505E64" w:rsidRPr="00DB4B03" w:rsidRDefault="00505E64" w:rsidP="00505E64">
            <w:pPr>
              <w:tabs>
                <w:tab w:val="left" w:pos="1276"/>
              </w:tabs>
              <w:jc w:val="center"/>
              <w:rPr>
                <w:b/>
                <w:bCs/>
                <w:sz w:val="20"/>
                <w:szCs w:val="20"/>
              </w:rPr>
            </w:pPr>
            <w:r w:rsidRPr="008C32DC">
              <w:rPr>
                <w:b/>
                <w:bCs/>
                <w:sz w:val="20"/>
                <w:szCs w:val="20"/>
              </w:rPr>
              <w:t xml:space="preserve">MODULE 3 </w:t>
            </w:r>
            <w:r w:rsidR="00DB4B03">
              <w:rPr>
                <w:b/>
                <w:bCs/>
                <w:sz w:val="20"/>
                <w:szCs w:val="20"/>
              </w:rPr>
              <w:t xml:space="preserve">Application of AI in translation of economic and legal documents </w:t>
            </w:r>
          </w:p>
        </w:tc>
      </w:tr>
      <w:tr w:rsidR="00505E64" w:rsidRPr="008C32DC" w14:paraId="484CCE6B" w14:textId="77777777" w:rsidTr="00D25C7B">
        <w:tc>
          <w:tcPr>
            <w:tcW w:w="868" w:type="dxa"/>
            <w:vMerge w:val="restart"/>
            <w:shd w:val="clear" w:color="auto" w:fill="auto"/>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shd w:val="clear" w:color="auto" w:fill="auto"/>
          </w:tcPr>
          <w:p w14:paraId="45137502" w14:textId="066B8335" w:rsidR="00505E64" w:rsidRPr="008C32DC" w:rsidRDefault="00505E64" w:rsidP="00505E64">
            <w:pPr>
              <w:tabs>
                <w:tab w:val="left" w:pos="1276"/>
              </w:tabs>
              <w:rPr>
                <w:b/>
                <w:bCs/>
                <w:sz w:val="20"/>
                <w:szCs w:val="20"/>
                <w:lang w:val="en-US"/>
              </w:rPr>
            </w:pPr>
            <w:r w:rsidRPr="008C32DC">
              <w:rPr>
                <w:b/>
                <w:bCs/>
                <w:sz w:val="20"/>
                <w:szCs w:val="20"/>
                <w:lang w:val="en-US"/>
              </w:rPr>
              <w:t xml:space="preserve">Lecture 11 </w:t>
            </w:r>
            <w:r w:rsidR="00237057">
              <w:rPr>
                <w:b/>
                <w:bCs/>
                <w:sz w:val="20"/>
                <w:szCs w:val="20"/>
                <w:lang w:val="en-US"/>
              </w:rPr>
              <w:t xml:space="preserve">Analyzing </w:t>
            </w:r>
            <w:r w:rsidR="007B6EA4">
              <w:rPr>
                <w:b/>
                <w:bCs/>
                <w:sz w:val="20"/>
                <w:szCs w:val="20"/>
                <w:lang w:val="en-US"/>
              </w:rPr>
              <w:t>M</w:t>
            </w:r>
            <w:r w:rsidR="00237057">
              <w:rPr>
                <w:b/>
                <w:bCs/>
                <w:sz w:val="20"/>
                <w:szCs w:val="20"/>
                <w:lang w:val="en-US"/>
              </w:rPr>
              <w:t xml:space="preserve">istakes in </w:t>
            </w:r>
            <w:r w:rsidR="007B6EA4">
              <w:rPr>
                <w:b/>
                <w:bCs/>
                <w:sz w:val="20"/>
                <w:szCs w:val="20"/>
                <w:lang w:val="en-US"/>
              </w:rPr>
              <w:t>Practice</w:t>
            </w:r>
          </w:p>
        </w:tc>
        <w:tc>
          <w:tcPr>
            <w:tcW w:w="928" w:type="dxa"/>
            <w:shd w:val="clear" w:color="auto" w:fill="auto"/>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6550FD2" w14:textId="69E4AD3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453432" w14:textId="77777777" w:rsidTr="00D25C7B">
        <w:tc>
          <w:tcPr>
            <w:tcW w:w="868" w:type="dxa"/>
            <w:vMerge/>
            <w:shd w:val="clear" w:color="auto" w:fill="auto"/>
          </w:tcPr>
          <w:p w14:paraId="50F13ABE" w14:textId="77777777" w:rsidR="00505E64" w:rsidRPr="008C32DC" w:rsidRDefault="00505E64" w:rsidP="00505E64">
            <w:pPr>
              <w:tabs>
                <w:tab w:val="left" w:pos="1276"/>
              </w:tabs>
              <w:jc w:val="center"/>
              <w:rPr>
                <w:b/>
                <w:bCs/>
                <w:sz w:val="20"/>
                <w:szCs w:val="20"/>
                <w:lang w:val="ru-RU"/>
              </w:rPr>
            </w:pPr>
          </w:p>
        </w:tc>
        <w:tc>
          <w:tcPr>
            <w:tcW w:w="7987" w:type="dxa"/>
            <w:shd w:val="clear" w:color="auto" w:fill="auto"/>
          </w:tcPr>
          <w:p w14:paraId="51675C18" w14:textId="35AB7C7B" w:rsidR="00505E64" w:rsidRPr="007B6EA4"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007B6EA4" w:rsidRPr="00237057">
              <w:rPr>
                <w:sz w:val="20"/>
                <w:szCs w:val="20"/>
                <w:lang w:val="en-US"/>
              </w:rPr>
              <w:t>Translation Practice.</w:t>
            </w:r>
          </w:p>
        </w:tc>
        <w:tc>
          <w:tcPr>
            <w:tcW w:w="928" w:type="dxa"/>
            <w:shd w:val="clear" w:color="auto" w:fill="auto"/>
          </w:tcPr>
          <w:p w14:paraId="0544F318" w14:textId="4E33B50A"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12E8230" w14:textId="64ED6EFC" w:rsidR="00505E64" w:rsidRPr="008C32DC" w:rsidRDefault="00A547F8" w:rsidP="00505E64">
            <w:pPr>
              <w:tabs>
                <w:tab w:val="left" w:pos="1276"/>
              </w:tabs>
              <w:jc w:val="center"/>
              <w:rPr>
                <w:sz w:val="20"/>
                <w:szCs w:val="20"/>
              </w:rPr>
            </w:pPr>
            <w:r>
              <w:rPr>
                <w:sz w:val="20"/>
                <w:szCs w:val="20"/>
              </w:rPr>
              <w:t>8</w:t>
            </w:r>
          </w:p>
        </w:tc>
      </w:tr>
      <w:tr w:rsidR="00505E64" w:rsidRPr="008C32DC" w14:paraId="2AB39796" w14:textId="77777777" w:rsidTr="00D25C7B">
        <w:tc>
          <w:tcPr>
            <w:tcW w:w="868" w:type="dxa"/>
            <w:vMerge/>
            <w:shd w:val="clear" w:color="auto" w:fill="auto"/>
          </w:tcPr>
          <w:p w14:paraId="399E4C9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8ECB60A" w14:textId="6231FF15"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 xml:space="preserve">5.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EB4A61">
              <w:rPr>
                <w:b/>
                <w:bCs/>
                <w:sz w:val="20"/>
                <w:szCs w:val="20"/>
              </w:rPr>
              <w:t>2</w:t>
            </w:r>
          </w:p>
        </w:tc>
        <w:tc>
          <w:tcPr>
            <w:tcW w:w="928" w:type="dxa"/>
            <w:shd w:val="clear" w:color="auto" w:fill="auto"/>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shd w:val="clear" w:color="auto" w:fill="auto"/>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shd w:val="clear" w:color="auto" w:fill="auto"/>
          </w:tcPr>
          <w:p w14:paraId="77752540" w14:textId="5868063D" w:rsidR="00505E64" w:rsidRPr="008C32DC" w:rsidRDefault="00505E64" w:rsidP="00505E64">
            <w:pPr>
              <w:tabs>
                <w:tab w:val="left" w:pos="1276"/>
              </w:tabs>
              <w:rPr>
                <w:bCs/>
                <w:sz w:val="20"/>
                <w:szCs w:val="20"/>
                <w:lang w:val="en-US"/>
              </w:rPr>
            </w:pPr>
            <w:r w:rsidRPr="008C32DC">
              <w:rPr>
                <w:b/>
                <w:bCs/>
                <w:sz w:val="20"/>
                <w:szCs w:val="20"/>
                <w:lang w:val="en-US"/>
              </w:rPr>
              <w:t xml:space="preserve">Lecture 12 </w:t>
            </w:r>
            <w:r w:rsidR="00A42E06">
              <w:rPr>
                <w:b/>
                <w:bCs/>
                <w:sz w:val="20"/>
                <w:szCs w:val="20"/>
                <w:lang w:val="en-US"/>
              </w:rPr>
              <w:t>Translation in f</w:t>
            </w:r>
            <w:r w:rsidR="00A42E06" w:rsidRPr="00886C27">
              <w:rPr>
                <w:b/>
                <w:bCs/>
                <w:sz w:val="20"/>
                <w:szCs w:val="20"/>
                <w:lang w:val="en-KZ"/>
              </w:rPr>
              <w:t>intech and the future of finance</w:t>
            </w:r>
          </w:p>
        </w:tc>
        <w:tc>
          <w:tcPr>
            <w:tcW w:w="928" w:type="dxa"/>
            <w:shd w:val="clear" w:color="auto" w:fill="auto"/>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2C03F2A3" w14:textId="34F8BC4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109AB267" w14:textId="77777777" w:rsidTr="00D25C7B">
        <w:tc>
          <w:tcPr>
            <w:tcW w:w="868" w:type="dxa"/>
            <w:vMerge/>
            <w:shd w:val="clear" w:color="auto" w:fill="auto"/>
          </w:tcPr>
          <w:p w14:paraId="3CE62570"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437127A" w14:textId="64A49D5F" w:rsidR="00505E64" w:rsidRPr="00237057" w:rsidRDefault="00505E64" w:rsidP="00505E64">
            <w:pPr>
              <w:rPr>
                <w:b/>
                <w:bCs/>
                <w:sz w:val="20"/>
                <w:szCs w:val="20"/>
                <w:lang w:val="en-US"/>
              </w:rPr>
            </w:pPr>
            <w:r w:rsidRPr="008C32DC">
              <w:rPr>
                <w:b/>
                <w:bCs/>
                <w:sz w:val="20"/>
                <w:szCs w:val="20"/>
                <w:lang w:val="en-US"/>
              </w:rPr>
              <w:t xml:space="preserve">Seminar 12 </w:t>
            </w:r>
            <w:r w:rsidR="00A42E06" w:rsidRPr="00A03401">
              <w:rPr>
                <w:bCs/>
                <w:sz w:val="20"/>
                <w:szCs w:val="20"/>
              </w:rPr>
              <w:t>Fintech wars: big banks vs big data</w:t>
            </w:r>
            <w:r w:rsidR="00A42E06">
              <w:rPr>
                <w:bCs/>
                <w:sz w:val="20"/>
                <w:szCs w:val="20"/>
              </w:rPr>
              <w:t>. Translation Practice.</w:t>
            </w:r>
          </w:p>
        </w:tc>
        <w:tc>
          <w:tcPr>
            <w:tcW w:w="928" w:type="dxa"/>
            <w:shd w:val="clear" w:color="auto" w:fill="auto"/>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5B5CC266" w14:textId="1ECC3C55" w:rsidR="00505E64" w:rsidRPr="008C32DC" w:rsidRDefault="00A547F8" w:rsidP="00505E64">
            <w:pPr>
              <w:tabs>
                <w:tab w:val="left" w:pos="1276"/>
              </w:tabs>
              <w:jc w:val="center"/>
              <w:rPr>
                <w:sz w:val="20"/>
                <w:szCs w:val="20"/>
              </w:rPr>
            </w:pPr>
            <w:r>
              <w:rPr>
                <w:sz w:val="20"/>
                <w:szCs w:val="20"/>
              </w:rPr>
              <w:t>8</w:t>
            </w:r>
          </w:p>
        </w:tc>
      </w:tr>
      <w:tr w:rsidR="00505E64" w:rsidRPr="008C32DC" w14:paraId="1CEAD0C6" w14:textId="77777777" w:rsidTr="00D25C7B">
        <w:tc>
          <w:tcPr>
            <w:tcW w:w="868" w:type="dxa"/>
            <w:vMerge w:val="restart"/>
            <w:shd w:val="clear" w:color="auto" w:fill="auto"/>
          </w:tcPr>
          <w:p w14:paraId="3CE383D9" w14:textId="77777777" w:rsidR="00505E64" w:rsidRPr="008C32DC" w:rsidRDefault="00505E64" w:rsidP="00505E64">
            <w:pPr>
              <w:tabs>
                <w:tab w:val="left" w:pos="1276"/>
              </w:tabs>
              <w:jc w:val="center"/>
              <w:rPr>
                <w:b/>
                <w:bCs/>
                <w:sz w:val="20"/>
                <w:szCs w:val="20"/>
              </w:rPr>
            </w:pPr>
            <w:r w:rsidRPr="008C32DC">
              <w:rPr>
                <w:b/>
                <w:bCs/>
                <w:sz w:val="20"/>
                <w:szCs w:val="20"/>
              </w:rPr>
              <w:t>13</w:t>
            </w:r>
          </w:p>
        </w:tc>
        <w:tc>
          <w:tcPr>
            <w:tcW w:w="7987" w:type="dxa"/>
            <w:shd w:val="clear" w:color="auto" w:fill="auto"/>
          </w:tcPr>
          <w:p w14:paraId="7F45FEE2" w14:textId="5BB4CC76" w:rsidR="00505E64" w:rsidRPr="008C32DC" w:rsidRDefault="00505E64" w:rsidP="00505E64">
            <w:pPr>
              <w:tabs>
                <w:tab w:val="left" w:pos="1276"/>
              </w:tabs>
              <w:rPr>
                <w:b/>
                <w:bCs/>
                <w:sz w:val="20"/>
                <w:szCs w:val="20"/>
                <w:lang w:val="en-US"/>
              </w:rPr>
            </w:pPr>
            <w:r w:rsidRPr="008C32DC">
              <w:rPr>
                <w:b/>
                <w:bCs/>
                <w:sz w:val="20"/>
                <w:szCs w:val="20"/>
                <w:lang w:val="en-US"/>
              </w:rPr>
              <w:t xml:space="preserve">Lecture 13 </w:t>
            </w:r>
            <w:r w:rsidR="00237057">
              <w:rPr>
                <w:b/>
                <w:bCs/>
                <w:sz w:val="20"/>
                <w:szCs w:val="20"/>
                <w:lang w:val="en-KZ"/>
              </w:rPr>
              <w:t>Translation and AI in business</w:t>
            </w:r>
          </w:p>
        </w:tc>
        <w:tc>
          <w:tcPr>
            <w:tcW w:w="928" w:type="dxa"/>
            <w:shd w:val="clear" w:color="auto" w:fill="auto"/>
          </w:tcPr>
          <w:p w14:paraId="3B502940" w14:textId="432B4AA6"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0D4B4D8D" w14:textId="48E05AF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C624F0" w14:textId="77777777" w:rsidTr="00D25C7B">
        <w:tc>
          <w:tcPr>
            <w:tcW w:w="868" w:type="dxa"/>
            <w:vMerge/>
            <w:shd w:val="clear" w:color="auto" w:fill="auto"/>
          </w:tcPr>
          <w:p w14:paraId="3B02632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5A2D6F0" w14:textId="578D5938" w:rsidR="00505E64" w:rsidRPr="00237057" w:rsidRDefault="00505E64" w:rsidP="00505E64">
            <w:pPr>
              <w:rPr>
                <w:b/>
                <w:bCs/>
                <w:sz w:val="20"/>
                <w:szCs w:val="20"/>
                <w:lang w:val="en-US"/>
              </w:rPr>
            </w:pPr>
            <w:r w:rsidRPr="008C32DC">
              <w:rPr>
                <w:b/>
                <w:bCs/>
                <w:sz w:val="20"/>
                <w:szCs w:val="20"/>
                <w:lang w:val="en-US"/>
              </w:rPr>
              <w:t xml:space="preserve">Seminar 13 </w:t>
            </w:r>
            <w:r w:rsidR="00237057" w:rsidRPr="00A03401">
              <w:rPr>
                <w:sz w:val="20"/>
                <w:szCs w:val="20"/>
              </w:rPr>
              <w:t>Putting AI to work: uses and abuses</w:t>
            </w:r>
            <w:r w:rsidR="00237057">
              <w:rPr>
                <w:sz w:val="20"/>
                <w:szCs w:val="20"/>
              </w:rPr>
              <w:t>. Translation Practice.</w:t>
            </w:r>
          </w:p>
        </w:tc>
        <w:tc>
          <w:tcPr>
            <w:tcW w:w="928" w:type="dxa"/>
            <w:shd w:val="clear" w:color="auto" w:fill="auto"/>
          </w:tcPr>
          <w:p w14:paraId="331C941F" w14:textId="37D01527"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A6B486B" w14:textId="75C75368" w:rsidR="00505E64" w:rsidRPr="008C32DC" w:rsidRDefault="00A547F8" w:rsidP="00505E64">
            <w:pPr>
              <w:tabs>
                <w:tab w:val="left" w:pos="1276"/>
              </w:tabs>
              <w:jc w:val="center"/>
              <w:rPr>
                <w:sz w:val="20"/>
                <w:szCs w:val="20"/>
              </w:rPr>
            </w:pPr>
            <w:r>
              <w:rPr>
                <w:sz w:val="20"/>
                <w:szCs w:val="20"/>
              </w:rPr>
              <w:t>8</w:t>
            </w:r>
          </w:p>
        </w:tc>
      </w:tr>
      <w:tr w:rsidR="00505E64" w:rsidRPr="008C32DC" w14:paraId="46DF2DAD" w14:textId="77777777" w:rsidTr="00D25C7B">
        <w:tc>
          <w:tcPr>
            <w:tcW w:w="868" w:type="dxa"/>
            <w:vMerge w:val="restart"/>
            <w:shd w:val="clear" w:color="auto" w:fill="auto"/>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shd w:val="clear" w:color="auto" w:fill="auto"/>
          </w:tcPr>
          <w:p w14:paraId="5C70DFFA" w14:textId="217CE3FF" w:rsidR="00505E64" w:rsidRPr="008C32DC" w:rsidRDefault="00505E64" w:rsidP="00505E64">
            <w:pPr>
              <w:tabs>
                <w:tab w:val="left" w:pos="1276"/>
              </w:tabs>
              <w:rPr>
                <w:b/>
                <w:bCs/>
                <w:sz w:val="20"/>
                <w:szCs w:val="20"/>
                <w:lang w:val="en-US"/>
              </w:rPr>
            </w:pPr>
            <w:r w:rsidRPr="008C32DC">
              <w:rPr>
                <w:b/>
                <w:bCs/>
                <w:sz w:val="20"/>
                <w:szCs w:val="20"/>
                <w:lang w:val="en-US"/>
              </w:rPr>
              <w:t>Lecture 14</w:t>
            </w:r>
            <w:r w:rsidRPr="008C32DC">
              <w:rPr>
                <w:bCs/>
                <w:sz w:val="20"/>
                <w:szCs w:val="20"/>
                <w:lang w:val="en-US"/>
              </w:rPr>
              <w:t xml:space="preserve"> </w:t>
            </w:r>
            <w:r w:rsidR="00237057">
              <w:rPr>
                <w:bCs/>
                <w:sz w:val="20"/>
                <w:szCs w:val="20"/>
                <w:lang w:val="en-US"/>
              </w:rPr>
              <w:t>Translation issues of Institutional Discourse</w:t>
            </w:r>
          </w:p>
        </w:tc>
        <w:tc>
          <w:tcPr>
            <w:tcW w:w="928" w:type="dxa"/>
            <w:shd w:val="clear" w:color="auto" w:fill="auto"/>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437A536C" w14:textId="5E41CC60"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8F25B4" w14:textId="77777777" w:rsidTr="00D25C7B">
        <w:tc>
          <w:tcPr>
            <w:tcW w:w="868" w:type="dxa"/>
            <w:vMerge/>
            <w:shd w:val="clear" w:color="auto" w:fill="auto"/>
          </w:tcPr>
          <w:p w14:paraId="49E7940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4264E12" w14:textId="1D32737B" w:rsidR="00505E64" w:rsidRPr="00237057" w:rsidRDefault="00505E64" w:rsidP="00505E64">
            <w:pPr>
              <w:rPr>
                <w:b/>
                <w:bCs/>
                <w:sz w:val="20"/>
                <w:szCs w:val="20"/>
                <w:lang w:val="en-US"/>
              </w:rPr>
            </w:pPr>
            <w:r w:rsidRPr="008C32DC">
              <w:rPr>
                <w:b/>
                <w:bCs/>
                <w:sz w:val="20"/>
                <w:szCs w:val="20"/>
                <w:lang w:val="en-US"/>
              </w:rPr>
              <w:t xml:space="preserve">Seminar 14 </w:t>
            </w:r>
            <w:r w:rsidR="00237057">
              <w:rPr>
                <w:bCs/>
                <w:sz w:val="20"/>
                <w:szCs w:val="20"/>
                <w:lang w:val="en-US"/>
              </w:rPr>
              <w:t>International Economic Organizations. Translation Practice.</w:t>
            </w:r>
          </w:p>
        </w:tc>
        <w:tc>
          <w:tcPr>
            <w:tcW w:w="928" w:type="dxa"/>
            <w:shd w:val="clear" w:color="auto" w:fill="auto"/>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A3B1486" w14:textId="4109C643" w:rsidR="00505E64" w:rsidRPr="008C32DC" w:rsidRDefault="00A547F8" w:rsidP="00505E64">
            <w:pPr>
              <w:tabs>
                <w:tab w:val="left" w:pos="1276"/>
              </w:tabs>
              <w:jc w:val="center"/>
              <w:rPr>
                <w:sz w:val="20"/>
                <w:szCs w:val="20"/>
              </w:rPr>
            </w:pPr>
            <w:r>
              <w:rPr>
                <w:sz w:val="20"/>
                <w:szCs w:val="20"/>
              </w:rPr>
              <w:t>8</w:t>
            </w:r>
          </w:p>
        </w:tc>
      </w:tr>
      <w:tr w:rsidR="00505E64" w:rsidRPr="008C32DC" w14:paraId="525821DB" w14:textId="77777777" w:rsidTr="00D25C7B">
        <w:tc>
          <w:tcPr>
            <w:tcW w:w="868" w:type="dxa"/>
            <w:shd w:val="clear" w:color="auto" w:fill="auto"/>
          </w:tcPr>
          <w:p w14:paraId="6F91E65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B3FC219" w14:textId="0A7105CE" w:rsidR="00505E64" w:rsidRPr="008C32DC" w:rsidRDefault="00505E64" w:rsidP="00505E64">
            <w:pPr>
              <w:rPr>
                <w:b/>
                <w:bCs/>
                <w:sz w:val="20"/>
                <w:szCs w:val="20"/>
                <w:lang w:val="en-US"/>
              </w:rPr>
            </w:pPr>
            <w:r w:rsidRPr="008C32DC">
              <w:rPr>
                <w:b/>
                <w:sz w:val="20"/>
                <w:szCs w:val="20"/>
              </w:rPr>
              <w:t xml:space="preserve">IWS </w:t>
            </w:r>
            <w:r w:rsidR="00A547F8">
              <w:rPr>
                <w:b/>
                <w:sz w:val="20"/>
                <w:szCs w:val="20"/>
              </w:rPr>
              <w:t>2</w:t>
            </w:r>
            <w:r w:rsidRPr="008C32DC">
              <w:rPr>
                <w:b/>
                <w:sz w:val="20"/>
                <w:szCs w:val="20"/>
              </w:rPr>
              <w:t>.</w:t>
            </w:r>
            <w:r w:rsidRPr="008C32DC">
              <w:rPr>
                <w:sz w:val="20"/>
                <w:szCs w:val="20"/>
              </w:rPr>
              <w:t xml:space="preserve"> </w:t>
            </w:r>
            <w:r w:rsidR="00EB4A61">
              <w:rPr>
                <w:sz w:val="20"/>
                <w:szCs w:val="20"/>
                <w:lang w:val="en-US"/>
              </w:rPr>
              <w:t>Mock Davos forum</w:t>
            </w:r>
          </w:p>
        </w:tc>
        <w:tc>
          <w:tcPr>
            <w:tcW w:w="928" w:type="dxa"/>
            <w:shd w:val="clear" w:color="auto" w:fill="auto"/>
          </w:tcPr>
          <w:p w14:paraId="68060F06" w14:textId="39D29C5D" w:rsidR="00505E64" w:rsidRPr="008C32DC" w:rsidRDefault="00505E64" w:rsidP="00505E64">
            <w:pPr>
              <w:tabs>
                <w:tab w:val="left" w:pos="1276"/>
              </w:tabs>
              <w:jc w:val="center"/>
              <w:rPr>
                <w:sz w:val="20"/>
                <w:szCs w:val="20"/>
              </w:rPr>
            </w:pPr>
          </w:p>
        </w:tc>
        <w:tc>
          <w:tcPr>
            <w:tcW w:w="726" w:type="dxa"/>
            <w:shd w:val="clear" w:color="auto" w:fill="auto"/>
          </w:tcPr>
          <w:p w14:paraId="4B7B4021" w14:textId="3F81CC9C" w:rsidR="00505E64" w:rsidRPr="008C32DC" w:rsidRDefault="00A547F8" w:rsidP="00505E64">
            <w:pPr>
              <w:tabs>
                <w:tab w:val="left" w:pos="1276"/>
              </w:tabs>
              <w:jc w:val="center"/>
              <w:rPr>
                <w:sz w:val="20"/>
                <w:szCs w:val="20"/>
              </w:rPr>
            </w:pPr>
            <w:r>
              <w:rPr>
                <w:sz w:val="20"/>
                <w:szCs w:val="20"/>
              </w:rPr>
              <w:t>10</w:t>
            </w:r>
          </w:p>
        </w:tc>
      </w:tr>
      <w:tr w:rsidR="00505E64" w:rsidRPr="008C32DC" w14:paraId="7832860F" w14:textId="77777777" w:rsidTr="00D25C7B">
        <w:tc>
          <w:tcPr>
            <w:tcW w:w="868" w:type="dxa"/>
            <w:vMerge w:val="restart"/>
            <w:shd w:val="clear" w:color="auto" w:fill="auto"/>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shd w:val="clear" w:color="auto" w:fill="auto"/>
          </w:tcPr>
          <w:p w14:paraId="16151EC2" w14:textId="754FEB95" w:rsidR="00505E64" w:rsidRPr="008C32DC" w:rsidRDefault="00505E64" w:rsidP="00505E64">
            <w:pPr>
              <w:tabs>
                <w:tab w:val="left" w:pos="1276"/>
              </w:tabs>
              <w:rPr>
                <w:b/>
                <w:bCs/>
                <w:sz w:val="20"/>
                <w:szCs w:val="20"/>
                <w:lang w:val="en-US"/>
              </w:rPr>
            </w:pPr>
            <w:r w:rsidRPr="008C32DC">
              <w:rPr>
                <w:b/>
                <w:bCs/>
                <w:sz w:val="20"/>
                <w:szCs w:val="20"/>
                <w:lang w:val="en-US"/>
              </w:rPr>
              <w:t xml:space="preserve">Lecture 15 </w:t>
            </w:r>
            <w:r w:rsidR="00B454CE">
              <w:rPr>
                <w:bCs/>
                <w:sz w:val="20"/>
                <w:szCs w:val="20"/>
                <w:lang w:val="en-US"/>
              </w:rPr>
              <w:t xml:space="preserve">Translation of </w:t>
            </w:r>
            <w:r w:rsidR="000B58C2">
              <w:rPr>
                <w:bCs/>
                <w:sz w:val="20"/>
                <w:szCs w:val="20"/>
                <w:lang w:val="en-US"/>
              </w:rPr>
              <w:t>economic news.</w:t>
            </w:r>
          </w:p>
        </w:tc>
        <w:tc>
          <w:tcPr>
            <w:tcW w:w="928" w:type="dxa"/>
            <w:shd w:val="clear" w:color="auto" w:fill="auto"/>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7CAF9D4D" w14:textId="2FBED27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22BD2AF" w14:textId="77777777" w:rsidTr="00D25C7B">
        <w:tc>
          <w:tcPr>
            <w:tcW w:w="868" w:type="dxa"/>
            <w:vMerge/>
            <w:shd w:val="clear" w:color="auto" w:fill="auto"/>
          </w:tcPr>
          <w:p w14:paraId="47856818" w14:textId="77777777" w:rsidR="00505E64" w:rsidRPr="008C32DC" w:rsidRDefault="00505E64" w:rsidP="00505E64">
            <w:pPr>
              <w:tabs>
                <w:tab w:val="left" w:pos="1276"/>
              </w:tabs>
              <w:jc w:val="center"/>
              <w:rPr>
                <w:b/>
                <w:sz w:val="20"/>
                <w:szCs w:val="20"/>
              </w:rPr>
            </w:pPr>
          </w:p>
        </w:tc>
        <w:tc>
          <w:tcPr>
            <w:tcW w:w="7987" w:type="dxa"/>
            <w:shd w:val="clear" w:color="auto" w:fill="auto"/>
          </w:tcPr>
          <w:p w14:paraId="63F72C9F" w14:textId="58B35B4F" w:rsidR="00505E64" w:rsidRPr="000B58C2" w:rsidRDefault="00505E64" w:rsidP="000B58C2">
            <w:pPr>
              <w:tabs>
                <w:tab w:val="left" w:pos="1276"/>
              </w:tabs>
              <w:rPr>
                <w:b/>
                <w:bCs/>
                <w:sz w:val="20"/>
                <w:szCs w:val="20"/>
                <w:lang w:val="en-US"/>
              </w:rPr>
            </w:pPr>
            <w:r w:rsidRPr="008C32DC">
              <w:rPr>
                <w:b/>
                <w:bCs/>
                <w:sz w:val="20"/>
                <w:szCs w:val="20"/>
                <w:lang w:val="en-US"/>
              </w:rPr>
              <w:t xml:space="preserve">Seminar 15 </w:t>
            </w:r>
            <w:r w:rsidR="000B58C2">
              <w:rPr>
                <w:bCs/>
                <w:sz w:val="20"/>
                <w:szCs w:val="20"/>
                <w:lang w:val="en-US"/>
              </w:rPr>
              <w:t>Translation Practice.</w:t>
            </w:r>
          </w:p>
        </w:tc>
        <w:tc>
          <w:tcPr>
            <w:tcW w:w="928" w:type="dxa"/>
            <w:shd w:val="clear" w:color="auto" w:fill="auto"/>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35B52A7D" w14:textId="4B631F3E" w:rsidR="00505E64" w:rsidRPr="008C32DC" w:rsidRDefault="00A547F8" w:rsidP="00505E64">
            <w:pPr>
              <w:tabs>
                <w:tab w:val="left" w:pos="1276"/>
              </w:tabs>
              <w:jc w:val="center"/>
              <w:rPr>
                <w:sz w:val="20"/>
                <w:szCs w:val="20"/>
              </w:rPr>
            </w:pPr>
            <w:r>
              <w:rPr>
                <w:sz w:val="20"/>
                <w:szCs w:val="20"/>
              </w:rPr>
              <w:t>8</w:t>
            </w:r>
          </w:p>
        </w:tc>
      </w:tr>
      <w:tr w:rsidR="00A547F8" w:rsidRPr="008C32DC" w14:paraId="41582491" w14:textId="77777777" w:rsidTr="00D25C7B">
        <w:tc>
          <w:tcPr>
            <w:tcW w:w="868" w:type="dxa"/>
            <w:shd w:val="clear" w:color="auto" w:fill="auto"/>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shd w:val="clear" w:color="auto" w:fill="auto"/>
          </w:tcPr>
          <w:p w14:paraId="05FB58FA" w14:textId="0683FF00" w:rsidR="00A547F8" w:rsidRPr="008C32DC" w:rsidRDefault="00A547F8" w:rsidP="00505E64">
            <w:pPr>
              <w:tabs>
                <w:tab w:val="left" w:pos="1276"/>
              </w:tabs>
              <w:rPr>
                <w:b/>
                <w:bCs/>
                <w:sz w:val="20"/>
                <w:szCs w:val="20"/>
                <w:lang w:val="en-US"/>
              </w:rPr>
            </w:pPr>
            <w:r w:rsidRPr="008C32DC">
              <w:rPr>
                <w:b/>
                <w:sz w:val="20"/>
                <w:szCs w:val="20"/>
                <w:lang w:val="en-US"/>
              </w:rPr>
              <w:t>Midterm</w:t>
            </w:r>
            <w:r>
              <w:rPr>
                <w:b/>
                <w:sz w:val="20"/>
                <w:szCs w:val="20"/>
                <w:lang w:val="en-US"/>
              </w:rPr>
              <w:t xml:space="preserve"> assignment </w:t>
            </w:r>
          </w:p>
        </w:tc>
        <w:tc>
          <w:tcPr>
            <w:tcW w:w="928" w:type="dxa"/>
            <w:shd w:val="clear" w:color="auto" w:fill="auto"/>
          </w:tcPr>
          <w:p w14:paraId="16911077" w14:textId="77777777" w:rsidR="00A547F8" w:rsidRPr="008C32DC" w:rsidRDefault="00A547F8" w:rsidP="00505E64">
            <w:pPr>
              <w:tabs>
                <w:tab w:val="left" w:pos="1276"/>
              </w:tabs>
              <w:jc w:val="center"/>
              <w:rPr>
                <w:sz w:val="20"/>
                <w:szCs w:val="20"/>
              </w:rPr>
            </w:pPr>
          </w:p>
        </w:tc>
        <w:tc>
          <w:tcPr>
            <w:tcW w:w="726" w:type="dxa"/>
            <w:shd w:val="clear" w:color="auto" w:fill="auto"/>
          </w:tcPr>
          <w:p w14:paraId="56316E0F" w14:textId="21994A7D" w:rsidR="00A547F8" w:rsidRDefault="00A547F8" w:rsidP="00505E64">
            <w:pPr>
              <w:tabs>
                <w:tab w:val="left" w:pos="1276"/>
              </w:tabs>
              <w:jc w:val="center"/>
              <w:rPr>
                <w:sz w:val="20"/>
                <w:szCs w:val="20"/>
              </w:rPr>
            </w:pPr>
            <w:r>
              <w:rPr>
                <w:sz w:val="20"/>
                <w:szCs w:val="20"/>
              </w:rPr>
              <w:t>10</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proofErr w:type="spellStart"/>
            <w:r w:rsidRPr="008C32DC">
              <w:rPr>
                <w:b/>
                <w:sz w:val="20"/>
                <w:szCs w:val="20"/>
                <w:lang w:val="kk-KZ"/>
              </w:rPr>
              <w:t>control</w:t>
            </w:r>
            <w:proofErr w:type="spellEnd"/>
            <w:r w:rsidRPr="008C32DC">
              <w:rPr>
                <w:b/>
                <w:sz w:val="20"/>
                <w:szCs w:val="20"/>
                <w:lang w:val="kk-KZ"/>
              </w:rPr>
              <w:t xml:space="preserve">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48296B16"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337A8A">
        <w:rPr>
          <w:b/>
          <w:sz w:val="22"/>
          <w:lang w:val="en-US"/>
        </w:rPr>
        <w:t>Sairambayeva</w:t>
      </w:r>
      <w:proofErr w:type="spellEnd"/>
      <w:r w:rsidR="00337A8A">
        <w:rPr>
          <w:b/>
          <w:sz w:val="22"/>
          <w:lang w:val="en-US"/>
        </w:rPr>
        <w:t xml:space="preserve"> </w:t>
      </w:r>
      <w:proofErr w:type="spellStart"/>
      <w:r w:rsidR="00337A8A">
        <w:rPr>
          <w:b/>
          <w:sz w:val="22"/>
          <w:lang w:val="en-US"/>
        </w:rPr>
        <w:t>Zh.T</w:t>
      </w:r>
      <w:proofErr w:type="spellEnd"/>
      <w:r w:rsidR="00337A8A">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20CF1449"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B45DBE">
        <w:rPr>
          <w:b/>
          <w:sz w:val="22"/>
          <w:lang w:val="en-US"/>
        </w:rPr>
        <w:t>Murzagaliyeva</w:t>
      </w:r>
      <w:proofErr w:type="spellEnd"/>
      <w:r w:rsidR="00B45DBE">
        <w:rPr>
          <w:b/>
          <w:sz w:val="22"/>
          <w:lang w:val="en-US"/>
        </w:rPr>
        <w:t xml:space="preserve"> M.K.</w:t>
      </w:r>
    </w:p>
    <w:p w14:paraId="2849A234" w14:textId="77777777" w:rsidR="00A2774D" w:rsidRPr="004711B5" w:rsidRDefault="00A2774D" w:rsidP="00A2774D">
      <w:pPr>
        <w:tabs>
          <w:tab w:val="left" w:pos="1276"/>
        </w:tabs>
        <w:jc w:val="both"/>
        <w:rPr>
          <w:b/>
          <w:sz w:val="22"/>
          <w:lang w:val="en-US"/>
        </w:rPr>
      </w:pPr>
    </w:p>
    <w:p w14:paraId="2BE06063" w14:textId="409A352B"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B45DBE">
        <w:rPr>
          <w:b/>
          <w:sz w:val="22"/>
          <w:lang w:val="en-US"/>
        </w:rPr>
        <w:t>Zhumaliyeva</w:t>
      </w:r>
      <w:proofErr w:type="spellEnd"/>
      <w:r>
        <w:rPr>
          <w:b/>
          <w:sz w:val="22"/>
          <w:lang w:val="en-US"/>
        </w:rPr>
        <w:t xml:space="preserve"> Zh.K.</w:t>
      </w:r>
    </w:p>
    <w:p w14:paraId="6BFB9696" w14:textId="77777777" w:rsidR="00B45DBE" w:rsidRDefault="00B45DBE" w:rsidP="00A2774D">
      <w:pPr>
        <w:tabs>
          <w:tab w:val="left" w:pos="1276"/>
        </w:tabs>
        <w:jc w:val="both"/>
        <w:rPr>
          <w:b/>
          <w:sz w:val="22"/>
          <w:lang w:val="en-US"/>
        </w:rPr>
      </w:pPr>
    </w:p>
    <w:p w14:paraId="2BB2934F" w14:textId="27CCF122" w:rsidR="00B45DBE" w:rsidRPr="004711B5" w:rsidRDefault="00B45DBE" w:rsidP="00A2774D">
      <w:pPr>
        <w:tabs>
          <w:tab w:val="left" w:pos="1276"/>
        </w:tabs>
        <w:jc w:val="both"/>
        <w:rPr>
          <w:b/>
          <w:sz w:val="22"/>
          <w:lang w:val="en-US"/>
        </w:rPr>
      </w:pPr>
      <w:r>
        <w:rPr>
          <w:b/>
          <w:sz w:val="22"/>
          <w:lang w:val="en-US"/>
        </w:rPr>
        <w:t xml:space="preserve">                                       </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55DE44DF"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956D54">
        <w:rPr>
          <w:b/>
          <w:bCs/>
          <w:sz w:val="20"/>
          <w:szCs w:val="20"/>
          <w:lang w:val="en-US"/>
        </w:rPr>
        <w:t>Mock court trial</w:t>
      </w:r>
      <w:r w:rsidR="00744E1A">
        <w:rPr>
          <w:b/>
          <w:bCs/>
          <w:sz w:val="20"/>
          <w:szCs w:val="20"/>
          <w:lang w:val="en-US"/>
        </w:rPr>
        <w:t>”</w:t>
      </w:r>
      <w:r>
        <w:rPr>
          <w:b/>
          <w:bCs/>
          <w:sz w:val="20"/>
          <w:szCs w:val="20"/>
          <w:lang w:val="en-US"/>
        </w:rPr>
        <w:t>; “</w:t>
      </w:r>
      <w:r w:rsidR="00956D54">
        <w:rPr>
          <w:b/>
          <w:bCs/>
          <w:sz w:val="20"/>
          <w:szCs w:val="20"/>
          <w:lang w:val="en-US"/>
        </w:rPr>
        <w:t>Mock Davos Forum</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579FB77" w14:textId="2770DA2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w:t>
            </w:r>
            <w:r w:rsidR="006D31AF">
              <w:rPr>
                <w:rStyle w:val="normaltextrun"/>
                <w:sz w:val="20"/>
                <w:szCs w:val="20"/>
              </w:rPr>
              <w:t xml:space="preserve">economic and legal </w:t>
            </w:r>
            <w:r w:rsidRPr="004514F6">
              <w:rPr>
                <w:rStyle w:val="normaltextrun"/>
                <w:sz w:val="20"/>
                <w:szCs w:val="20"/>
              </w:rPr>
              <w:t xml:space="preserve">terms and their translation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33B0BD8D" w14:textId="290F317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of terms and </w:t>
            </w:r>
            <w:r w:rsidRPr="004514F6">
              <w:rPr>
                <w:rStyle w:val="normaltextrun"/>
                <w:sz w:val="20"/>
                <w:szCs w:val="20"/>
              </w:rPr>
              <w:t>concepts</w:t>
            </w:r>
            <w:r w:rsidR="00A125FA">
              <w:rPr>
                <w:rStyle w:val="normaltextrun"/>
                <w:sz w:val="20"/>
                <w:szCs w:val="20"/>
              </w:rPr>
              <w:t xml:space="preserve"> in </w:t>
            </w:r>
            <w:r w:rsidR="006D31AF">
              <w:rPr>
                <w:rStyle w:val="normaltextrun"/>
                <w:sz w:val="20"/>
                <w:szCs w:val="20"/>
              </w:rPr>
              <w:t xml:space="preserve">economic and legal </w:t>
            </w:r>
            <w:r w:rsidR="00A125FA">
              <w:rPr>
                <w:rStyle w:val="normaltextrun"/>
                <w:sz w:val="20"/>
                <w:szCs w:val="20"/>
              </w:rPr>
              <w:t>texts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64A257" w14:textId="6B8D5BFF"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concepts </w:t>
            </w:r>
            <w:r w:rsidR="00A125FA">
              <w:rPr>
                <w:rStyle w:val="normaltextrun"/>
                <w:sz w:val="20"/>
                <w:szCs w:val="20"/>
              </w:rPr>
              <w:t xml:space="preserve">of </w:t>
            </w:r>
            <w:r w:rsidR="006D31AF">
              <w:rPr>
                <w:rStyle w:val="normaltextrun"/>
                <w:sz w:val="20"/>
                <w:szCs w:val="20"/>
              </w:rPr>
              <w:t xml:space="preserve">economic and legal </w:t>
            </w:r>
            <w:r w:rsidR="00A125FA">
              <w:rPr>
                <w:rStyle w:val="normaltextrun"/>
                <w:sz w:val="20"/>
                <w:szCs w:val="20"/>
              </w:rPr>
              <w:t>terms</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5B4AE76" w14:textId="46E93E0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D31AF">
              <w:rPr>
                <w:rStyle w:val="normaltextrun"/>
                <w:sz w:val="20"/>
                <w:szCs w:val="20"/>
              </w:rPr>
              <w:t xml:space="preserve">economic and legal </w:t>
            </w:r>
            <w:r w:rsidRPr="004514F6">
              <w:rPr>
                <w:rStyle w:val="normaltextrun"/>
                <w:sz w:val="20"/>
                <w:szCs w:val="20"/>
              </w:rPr>
              <w:t>terms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F95A9F3" w14:textId="536C944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meaning </w:t>
            </w:r>
            <w:proofErr w:type="gramStart"/>
            <w:r w:rsidR="00A125FA">
              <w:rPr>
                <w:rStyle w:val="normaltextrun"/>
                <w:sz w:val="20"/>
                <w:szCs w:val="20"/>
              </w:rPr>
              <w:t xml:space="preserve">of </w:t>
            </w:r>
            <w:r w:rsidR="006D31AF">
              <w:rPr>
                <w:rStyle w:val="normaltextrun"/>
                <w:sz w:val="20"/>
                <w:szCs w:val="20"/>
              </w:rPr>
              <w:t xml:space="preserve"> economic</w:t>
            </w:r>
            <w:proofErr w:type="gramEnd"/>
            <w:r w:rsidR="006D31AF">
              <w:rPr>
                <w:rStyle w:val="normaltextrun"/>
                <w:sz w:val="20"/>
                <w:szCs w:val="20"/>
              </w:rPr>
              <w:t xml:space="preserve"> and legal </w:t>
            </w:r>
            <w:r w:rsidR="00A125FA">
              <w:rPr>
                <w:rStyle w:val="normaltextrun"/>
                <w:sz w:val="20"/>
                <w:szCs w:val="20"/>
              </w:rPr>
              <w:t>terms</w:t>
            </w:r>
            <w:r>
              <w:rPr>
                <w:sz w:val="20"/>
                <w:szCs w:val="20"/>
                <w:lang w:val="en-US"/>
              </w:rPr>
              <w:t>.</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00D5646" w14:textId="1C631151"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of s</w:t>
            </w:r>
            <w:r w:rsidR="006D31AF">
              <w:rPr>
                <w:rStyle w:val="normaltextrun"/>
                <w:sz w:val="20"/>
                <w:szCs w:val="20"/>
              </w:rPr>
              <w:t xml:space="preserve"> economic and legal </w:t>
            </w:r>
            <w:r w:rsidR="00A125FA">
              <w:rPr>
                <w:rStyle w:val="normaltextrun"/>
                <w:sz w:val="20"/>
                <w:szCs w:val="20"/>
              </w:rPr>
              <w:t>terms</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666CA41" w14:textId="5A3D8060"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06A097D" w14:textId="69558762"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EFACD23" w14:textId="2B2D930E"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of </w:t>
            </w:r>
            <w:r w:rsidR="00A125FA">
              <w:rPr>
                <w:rStyle w:val="normaltextrun"/>
                <w:sz w:val="20"/>
                <w:szCs w:val="20"/>
              </w:rPr>
              <w:t xml:space="preserve"> </w:t>
            </w:r>
            <w:r w:rsidR="006D31AF">
              <w:rPr>
                <w:rStyle w:val="normaltextrun"/>
                <w:sz w:val="20"/>
                <w:szCs w:val="20"/>
              </w:rPr>
              <w:t xml:space="preserve"> economic and legal </w:t>
            </w:r>
            <w:r w:rsidR="00A125FA">
              <w:rPr>
                <w:rStyle w:val="normaltextrun"/>
                <w:sz w:val="20"/>
                <w:szCs w:val="20"/>
              </w:rPr>
              <w:t>terms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69C918E" w14:textId="09146D7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D2AAB5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8FD035F" w14:textId="77777777" w:rsidR="00744E1A" w:rsidRPr="004514F6" w:rsidRDefault="00744E1A" w:rsidP="00173D0D">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173D0D">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B6FD77"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E269F1C"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AB2F00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5897B70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4F54C814" w14:textId="24A2832F"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8C86E1" w14:textId="4C649961"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41F1085"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6C9B3A9"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8CC6B3C" w14:textId="058833F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253A8E07"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26762FB"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4D191D"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FC956E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59B4" w14:textId="77777777" w:rsidR="0099049A" w:rsidRDefault="0099049A" w:rsidP="004C6A23">
      <w:r>
        <w:separator/>
      </w:r>
    </w:p>
  </w:endnote>
  <w:endnote w:type="continuationSeparator" w:id="0">
    <w:p w14:paraId="0EF29391" w14:textId="77777777" w:rsidR="0099049A" w:rsidRDefault="0099049A" w:rsidP="004C6A23">
      <w:r>
        <w:continuationSeparator/>
      </w:r>
    </w:p>
  </w:endnote>
  <w:endnote w:type="continuationNotice" w:id="1">
    <w:p w14:paraId="131308C6" w14:textId="77777777" w:rsidR="0099049A" w:rsidRDefault="00990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3DF9" w14:textId="77777777" w:rsidR="0099049A" w:rsidRDefault="0099049A" w:rsidP="004C6A23">
      <w:r>
        <w:separator/>
      </w:r>
    </w:p>
  </w:footnote>
  <w:footnote w:type="continuationSeparator" w:id="0">
    <w:p w14:paraId="21677F84" w14:textId="77777777" w:rsidR="0099049A" w:rsidRDefault="0099049A" w:rsidP="004C6A23">
      <w:r>
        <w:continuationSeparator/>
      </w:r>
    </w:p>
  </w:footnote>
  <w:footnote w:type="continuationNotice" w:id="1">
    <w:p w14:paraId="30116704" w14:textId="77777777" w:rsidR="0099049A" w:rsidRDefault="009904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21"/>
  </w:num>
  <w:num w:numId="2" w16cid:durableId="1415393301">
    <w:abstractNumId w:val="8"/>
  </w:num>
  <w:num w:numId="3" w16cid:durableId="42218292">
    <w:abstractNumId w:val="7"/>
  </w:num>
  <w:num w:numId="4" w16cid:durableId="2070570066">
    <w:abstractNumId w:val="2"/>
  </w:num>
  <w:num w:numId="5" w16cid:durableId="951477533">
    <w:abstractNumId w:val="3"/>
  </w:num>
  <w:num w:numId="6" w16cid:durableId="1686515561">
    <w:abstractNumId w:val="4"/>
  </w:num>
  <w:num w:numId="7" w16cid:durableId="1754860619">
    <w:abstractNumId w:val="9"/>
  </w:num>
  <w:num w:numId="8" w16cid:durableId="1477717510">
    <w:abstractNumId w:val="1"/>
  </w:num>
  <w:num w:numId="9" w16cid:durableId="262763452">
    <w:abstractNumId w:val="13"/>
  </w:num>
  <w:num w:numId="10" w16cid:durableId="1092894883">
    <w:abstractNumId w:val="18"/>
  </w:num>
  <w:num w:numId="11" w16cid:durableId="1388410488">
    <w:abstractNumId w:val="17"/>
  </w:num>
  <w:num w:numId="12" w16cid:durableId="2004622733">
    <w:abstractNumId w:val="11"/>
  </w:num>
  <w:num w:numId="13" w16cid:durableId="1473523541">
    <w:abstractNumId w:val="14"/>
  </w:num>
  <w:num w:numId="14" w16cid:durableId="478305220">
    <w:abstractNumId w:val="6"/>
  </w:num>
  <w:num w:numId="15" w16cid:durableId="837421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12"/>
  </w:num>
  <w:num w:numId="17" w16cid:durableId="5255495">
    <w:abstractNumId w:val="15"/>
  </w:num>
  <w:num w:numId="18" w16cid:durableId="577445092">
    <w:abstractNumId w:val="22"/>
  </w:num>
  <w:num w:numId="19" w16cid:durableId="1668360835">
    <w:abstractNumId w:val="19"/>
  </w:num>
  <w:num w:numId="20" w16cid:durableId="1951859569">
    <w:abstractNumId w:val="16"/>
  </w:num>
  <w:num w:numId="21" w16cid:durableId="298194574">
    <w:abstractNumId w:val="5"/>
  </w:num>
  <w:num w:numId="22" w16cid:durableId="1797329831">
    <w:abstractNumId w:val="10"/>
  </w:num>
  <w:num w:numId="23" w16cid:durableId="1450970383">
    <w:abstractNumId w:val="0"/>
  </w:num>
  <w:num w:numId="24" w16cid:durableId="1165971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228A"/>
    <w:rsid w:val="000B254C"/>
    <w:rsid w:val="000B58C2"/>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4DF0"/>
    <w:rsid w:val="002E6297"/>
    <w:rsid w:val="002E6586"/>
    <w:rsid w:val="002F1A09"/>
    <w:rsid w:val="002F2C36"/>
    <w:rsid w:val="002F356A"/>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1BC2"/>
    <w:rsid w:val="00404F81"/>
    <w:rsid w:val="004065C8"/>
    <w:rsid w:val="00407938"/>
    <w:rsid w:val="00407F88"/>
    <w:rsid w:val="00410A74"/>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31AF"/>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7441F"/>
    <w:rsid w:val="009746F5"/>
    <w:rsid w:val="00974B6A"/>
    <w:rsid w:val="00977EC4"/>
    <w:rsid w:val="009866BE"/>
    <w:rsid w:val="0098719F"/>
    <w:rsid w:val="0099049A"/>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3F20"/>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B03"/>
    <w:rsid w:val="00DB4D9C"/>
    <w:rsid w:val="00DB68C0"/>
    <w:rsid w:val="00DB76FD"/>
    <w:rsid w:val="00DD2802"/>
    <w:rsid w:val="00DD6E0F"/>
    <w:rsid w:val="00DD75A4"/>
    <w:rsid w:val="00DD769E"/>
    <w:rsid w:val="00DE13EA"/>
    <w:rsid w:val="00DE4C44"/>
    <w:rsid w:val="00DE716D"/>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www.economist.com/economics-a-to-z"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2951</Words>
  <Characters>16827</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19739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40</cp:revision>
  <cp:lastPrinted>2023-11-12T23:34:00Z</cp:lastPrinted>
  <dcterms:created xsi:type="dcterms:W3CDTF">2024-09-20T07:49:00Z</dcterms:created>
  <dcterms:modified xsi:type="dcterms:W3CDTF">2025-01-17T08:59:00Z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